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План-конспект занятия на тему «Рождественский венок»</w:t>
      </w:r>
    </w:p>
    <w:p>
      <w:pPr>
        <w:pStyle w:val="BodyText"/>
        <w:bidi w:val="0"/>
        <w:jc w:val="start"/>
        <w:rPr/>
      </w:pPr>
      <w:r>
        <w:rPr>
          <w:b/>
          <w:bCs/>
        </w:rPr>
        <w:t>Возрастная группа</w:t>
      </w:r>
      <w:r>
        <w:rPr/>
        <w:t>:</w:t>
      </w:r>
      <w:r>
        <w:rPr>
          <w:b w:val="false"/>
          <w:bCs w:val="false"/>
        </w:rPr>
        <w:t xml:space="preserve"> начальная школа (7-11 лет</w:t>
      </w:r>
      <w:r>
        <w:rPr>
          <w:b w:val="false"/>
          <w:bCs w:val="false"/>
        </w:rPr>
        <w:t>)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Форма занятия:</w:t>
      </w:r>
      <w:r>
        <w:rPr>
          <w:b w:val="false"/>
          <w:bCs w:val="false"/>
        </w:rPr>
        <w:t xml:space="preserve"> творческое практическое занятие с элементами беседы.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Цели и задачи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/>
          <w:bCs/>
        </w:rPr>
        <w:t>Цели:</w:t>
      </w:r>
      <w:r>
        <w:rPr>
          <w:b w:val="false"/>
          <w:bCs w:val="false"/>
        </w:rPr>
        <w:t xml:space="preserve"> создать рождественский венок в технике аппликации/объемной композиции.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 xml:space="preserve">Задачи: 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познакомить детей с историей и символикой рождественского венка;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развить мелкую моторику, координацию движений, чувства композиции;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сформировать навыки работы с разными материалами (картон, бумага, клей);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- воспитать эстетический вкус, </w:t>
      </w:r>
      <w:r>
        <w:rPr>
          <w:b w:val="false"/>
          <w:bCs w:val="false"/>
        </w:rPr>
        <w:t>аккуратность, интерес к народным традициям;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создать праздничную атмосферу и позитивный эмоциональный настрой.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Материалы и оборудование: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картон;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маркеры;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двойной скотч, клеевой карандаш;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простой карандаш, линейка;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формы для печенья;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салфетки, клеенка на стол;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образец готового венка;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иллюстрации с изображением венков разных стилей.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Ход занятия: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В</w:t>
      </w:r>
      <w:r>
        <w:rPr>
          <w:b w:val="false"/>
          <w:bCs w:val="false"/>
        </w:rPr>
        <w:t>водная часть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приветствие;</w:t>
      </w:r>
    </w:p>
    <w:p>
      <w:pPr>
        <w:pStyle w:val="BodyText"/>
        <w:bidi w:val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- </w:t>
      </w:r>
      <w:r>
        <w:rPr>
          <w:b w:val="false"/>
          <w:bCs w:val="false"/>
          <w:lang w:val="ru-RU"/>
        </w:rPr>
        <w:t>рассказ о символике и истории рождественского венка;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История рождественского венка начинается ещё с языческих времён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333333"/>
          <w:spacing w:val="0"/>
          <w:sz w:val="24"/>
        </w:rPr>
        <w:t>, когда его делали для защиты дома от злых духов. У древних славян венок считался символом счастья и удачи. </w:t>
      </w:r>
    </w:p>
    <w:p>
      <w:pPr>
        <w:pStyle w:val="Normal"/>
        <w:widowControl/>
        <w:bidi w:val="0"/>
        <w:spacing w:lineRule="atLeast" w:line="330" w:before="0" w:after="120"/>
        <w:ind w:hanging="0" w:start="0" w:end="60"/>
        <w:jc w:val="start"/>
        <w:rPr/>
      </w:pP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В современном понимании рождественский венок был впервые создан в Германии в XIX веке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. Он использовал его для отсчёта дней до Рождества, вставляя свечи в венок.</w:t>
      </w:r>
    </w:p>
    <w:p>
      <w:pPr>
        <w:pStyle w:val="Normal"/>
        <w:widowControl/>
        <w:bidi w:val="0"/>
        <w:spacing w:lineRule="atLeast" w:line="330" w:before="0" w:after="120"/>
        <w:ind w:hanging="0" w:start="0" w:end="0"/>
        <w:jc w:val="start"/>
        <w:rPr/>
      </w:pP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В других странах традиция рождественского венка имела свои особенности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330" w:before="120" w:after="120"/>
        <w:ind w:hanging="0" w:start="0" w:end="0"/>
        <w:jc w:val="start"/>
        <w:rPr/>
      </w:pP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Скандинавы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 верили, что круглый венок был связан с зимним солнцестоянием и почитанием Солнца. Он напоминал людям, что даже в самые тёмные зимние ночи свет обязательно вернётся, а также венки защищали дома.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330" w:before="0" w:after="120"/>
        <w:ind w:hanging="0" w:start="0" w:end="0"/>
        <w:jc w:val="start"/>
        <w:rPr/>
      </w:pP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Англичане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 укоренили традицию вешать рождественский венок в викторианскую эпоху. Она ассоциировалась с роскошью и гостеприимством.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330" w:before="0" w:after="120"/>
        <w:ind w:hanging="0" w:start="0" w:end="0"/>
        <w:jc w:val="start"/>
        <w:rPr/>
      </w:pP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Итальянцы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 составляли венки из мирта или лавра, которые символизировали семейное единство.</w:t>
      </w:r>
    </w:p>
    <w:p>
      <w:pPr>
        <w:pStyle w:val="BodyText"/>
        <w:widowControl/>
        <w:bidi w:val="0"/>
        <w:spacing w:lineRule="atLeast" w:line="330" w:before="0" w:after="120"/>
        <w:ind w:hanging="0" w:start="0" w:end="0"/>
        <w:jc w:val="start"/>
        <w:rPr/>
      </w:pP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В России и Восточной Европе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 венки появились сравнительно недавно, но быстро стали ассоциироваться с Рождеством и Новым годом. Здесь их часто украшают золотыми и красными элементами, шишками сосны и гирляндами.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2. Основная часть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показ образца и объяснение работы последовательности работы: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1) начертить на картоне два круга (внешний и внутренний) вырезать основу венка.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2) подготовить декоративные элементы (обвести формочки для печенья расписать их, вырезать и приклеить к основе)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3) добавить декоративные элементы (мешура, ленты, джутовый шпагат, гирлянда роса)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практическая работа детей: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индивидуальная помощь педагога;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контроль техники безопасности (работа с ножницами, клеем);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поощрение творческой инициативы (выбор цветов, композиции)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sz w:val="24"/>
        </w:rPr>
        <w:t xml:space="preserve">- </w:t>
      </w: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sz w:val="24"/>
        </w:rPr>
        <w:t xml:space="preserve">физкультминутка </w:t>
      </w:r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sz w:val="24"/>
        </w:rPr>
        <w:t>«Зимушка-зима»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sz w:val="24"/>
        </w:rPr>
        <w:t>:</w:t>
      </w:r>
    </w:p>
    <w:p>
      <w:pPr>
        <w:pStyle w:val="Style17"/>
        <w:widowControl/>
        <w:bidi w:val="0"/>
        <w:spacing w:lineRule="atLeast" w:line="330" w:before="0" w:after="120"/>
        <w:ind w:hanging="0" w:start="957" w:end="567"/>
        <w:jc w:val="start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Здравствуй Зимушка-зима!</w:t>
      </w:r>
      <w:r>
        <w:rPr>
          <w:rFonts w:ascii="Liberation Serif" w:hAnsi="Liberation Serif"/>
          <w:b w:val="false"/>
          <w:i w:val="false"/>
          <w:caps w:val="false"/>
          <w:smallCaps w:val="false"/>
          <w:sz w:val="24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Что в подарок принесла?</w:t>
      </w:r>
      <w:r>
        <w:rPr>
          <w:rFonts w:ascii="Liberation Serif" w:hAnsi="Liberation Serif"/>
          <w:b w:val="false"/>
          <w:i w:val="false"/>
          <w:caps w:val="false"/>
          <w:smallCaps w:val="false"/>
          <w:sz w:val="24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Белый снег пушистый,</w:t>
      </w:r>
      <w:r>
        <w:rPr>
          <w:rFonts w:ascii="Liberation Serif" w:hAnsi="Liberation Serif"/>
          <w:b w:val="false"/>
          <w:i w:val="false"/>
          <w:caps w:val="false"/>
          <w:smallCaps w:val="false"/>
          <w:sz w:val="24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Иней серебристый.</w:t>
      </w:r>
      <w:r>
        <w:rPr>
          <w:rFonts w:ascii="Liberation Serif" w:hAnsi="Liberation Serif"/>
          <w:b w:val="false"/>
          <w:i w:val="false"/>
          <w:caps w:val="false"/>
          <w:smallCaps w:val="false"/>
          <w:sz w:val="24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Лыжи, санки и коньки,</w:t>
      </w:r>
      <w:r>
        <w:rPr>
          <w:rFonts w:ascii="Liberation Serif" w:hAnsi="Liberation Serif"/>
          <w:b w:val="false"/>
          <w:i w:val="false"/>
          <w:caps w:val="false"/>
          <w:smallCaps w:val="false"/>
          <w:sz w:val="24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И на ёлке огоньки!</w:t>
      </w:r>
      <w:r>
        <w:rPr>
          <w:rFonts w:ascii="Liberation Serif" w:hAnsi="Liberation Serif"/>
          <w:b w:val="false"/>
          <w:i w:val="false"/>
          <w:caps w:val="false"/>
          <w:smallCaps w:val="false"/>
          <w:sz w:val="24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</w:rPr>
        <w:t>(Кланяемся, разводим руки в стороны, приседаем, проводим руками по воображаемому снегу, встаём, поднимаем руки вверх, имитируем движения лыжников и конькобежцев, поднимаем руки вверх, крутим «фонарики»). </w:t>
      </w:r>
    </w:p>
    <w:p>
      <w:pPr>
        <w:pStyle w:val="Style17"/>
        <w:widowControl/>
        <w:bidi w:val="0"/>
        <w:spacing w:lineRule="atLeast" w:line="330" w:before="0" w:after="120"/>
        <w:ind w:hanging="0" w:start="0" w:end="567"/>
        <w:jc w:val="star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  <w:t xml:space="preserve">3. Заключительная часть </w:t>
      </w:r>
    </w:p>
    <w:p>
      <w:pPr>
        <w:pStyle w:val="Style17"/>
        <w:widowControl/>
        <w:bidi w:val="0"/>
        <w:spacing w:lineRule="atLeast" w:line="330" w:before="0" w:after="120"/>
        <w:ind w:hanging="0" w:start="0" w:end="567"/>
        <w:jc w:val="star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  <w:t>- выставка готовых работ, обсуждение: что получило, что было сложно, что понравилось.</w:t>
      </w:r>
    </w:p>
    <w:p>
      <w:pPr>
        <w:pStyle w:val="Style17"/>
        <w:widowControl/>
        <w:bidi w:val="0"/>
        <w:spacing w:lineRule="atLeast" w:line="330" w:before="0" w:after="120"/>
        <w:ind w:hanging="0" w:start="0" w:end="567"/>
        <w:jc w:val="star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  <w:t>- подведение итогов: повторение символики венка, значение творчества в празднике.</w:t>
      </w:r>
    </w:p>
    <w:p>
      <w:pPr>
        <w:pStyle w:val="Style17"/>
        <w:widowControl/>
        <w:bidi w:val="0"/>
        <w:spacing w:lineRule="atLeast" w:line="330" w:before="0" w:after="120"/>
        <w:ind w:hanging="0" w:start="0" w:end="567"/>
        <w:jc w:val="star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  <w:t>- благодарность детям за работу. Предложение украсить класс венками или подарить близким.</w:t>
      </w:r>
    </w:p>
    <w:p>
      <w:pPr>
        <w:pStyle w:val="Style17"/>
        <w:widowControl/>
        <w:bidi w:val="0"/>
        <w:spacing w:lineRule="atLeast" w:line="330" w:before="0" w:after="120"/>
        <w:ind w:hanging="0" w:start="0" w:end="567"/>
        <w:jc w:val="star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r>
    </w:p>
    <w:p>
      <w:pPr>
        <w:pStyle w:val="Style17"/>
        <w:widowControl/>
        <w:bidi w:val="0"/>
        <w:spacing w:lineRule="atLeast" w:line="330" w:before="0" w:after="120"/>
        <w:ind w:hanging="0" w:start="0" w:end="567"/>
        <w:jc w:val="star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r>
    </w:p>
    <w:p>
      <w:pPr>
        <w:pStyle w:val="Style17"/>
        <w:widowControl/>
        <w:bidi w:val="0"/>
        <w:spacing w:lineRule="atLeast" w:line="330" w:before="0" w:after="120"/>
        <w:ind w:hanging="0" w:start="0" w:end="567"/>
        <w:jc w:val="star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4"/>
          <w:u w:val="none"/>
          <w:effect w:val="none"/>
        </w:rPr>
        <w:t xml:space="preserve"> 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spacing w:before="0" w:after="14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>
    <w:name w:val="Блочная цитата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LibreOffice/25.2.7.2$Windows_X86_64 LibreOffice_project/5cbfd1ab6520636bb5f7b99185aa69bd7456825d</Application>
  <AppVersion>15.0000</AppVersion>
  <Pages>2</Pages>
  <Words>432</Words>
  <Characters>2760</Characters>
  <CharactersWithSpaces>3148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2025-12-22T14:44:44Z</dcterms:created>
  <dc:creator/>
  <dc:description/>
  <dc:language>ru-RU</dc:language>
  <cp:lastModifiedBy/>
  <dcterms:modified xsi:type="dcterms:W3CDTF">2025-12-22T15:49:00Z</dcterms:modified>
  <cp:revision>1</cp:revision>
  <dc:subject/>
  <dc:title/>
</cp:coreProperties>
</file>