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1A" w:rsidRPr="00EC2F1A" w:rsidRDefault="00EC2F1A">
      <w:pPr>
        <w:rPr>
          <w:b/>
          <w:sz w:val="28"/>
          <w:szCs w:val="28"/>
        </w:rPr>
      </w:pPr>
      <w:r w:rsidRPr="00EC2F1A">
        <w:rPr>
          <w:b/>
          <w:sz w:val="28"/>
          <w:szCs w:val="28"/>
        </w:rPr>
        <w:t>Распространение собственного опыта по теме «</w:t>
      </w:r>
      <w:r>
        <w:rPr>
          <w:b/>
          <w:sz w:val="28"/>
          <w:szCs w:val="28"/>
        </w:rPr>
        <w:t>Правильные многоугольники в 9 классе»</w:t>
      </w:r>
      <w:bookmarkStart w:id="0" w:name="_GoBack"/>
      <w:bookmarkEnd w:id="0"/>
    </w:p>
    <w:p w:rsidR="00DE7CF8" w:rsidRDefault="00427410">
      <w:pPr>
        <w:rPr>
          <w:sz w:val="24"/>
          <w:szCs w:val="24"/>
        </w:rPr>
      </w:pPr>
      <w:r>
        <w:rPr>
          <w:sz w:val="24"/>
          <w:szCs w:val="24"/>
        </w:rPr>
        <w:t xml:space="preserve">Хочу поделиться материалом по преподаванию темы «Правильные многоугольники» в 9 классе. На протяжении многих </w:t>
      </w:r>
      <w:proofErr w:type="gramStart"/>
      <w:r>
        <w:rPr>
          <w:sz w:val="24"/>
          <w:szCs w:val="24"/>
        </w:rPr>
        <w:t>лет</w:t>
      </w:r>
      <w:proofErr w:type="gramEnd"/>
      <w:r>
        <w:rPr>
          <w:sz w:val="24"/>
          <w:szCs w:val="24"/>
        </w:rPr>
        <w:t xml:space="preserve"> руководствуясь методической литературой и параграфом учебника разбирали эту тему так:</w:t>
      </w:r>
    </w:p>
    <w:p w:rsidR="00427410" w:rsidRDefault="00427410">
      <w:pPr>
        <w:rPr>
          <w:sz w:val="24"/>
          <w:szCs w:val="24"/>
        </w:rPr>
      </w:pPr>
      <w:r>
        <w:rPr>
          <w:sz w:val="24"/>
          <w:szCs w:val="24"/>
        </w:rPr>
        <w:t xml:space="preserve">- определение правильного многоугольника; вывод формулы для вычисления угла правильного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-угольника;</w:t>
      </w:r>
    </w:p>
    <w:p w:rsidR="00427410" w:rsidRDefault="0042741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EE17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доказательство </w:t>
      </w:r>
      <w:r w:rsidR="00EE17BD">
        <w:rPr>
          <w:sz w:val="24"/>
          <w:szCs w:val="24"/>
        </w:rPr>
        <w:t xml:space="preserve">теорем об окружности, вписанной в правильный </w:t>
      </w:r>
      <w:r w:rsidR="00EE17BD">
        <w:rPr>
          <w:sz w:val="24"/>
          <w:szCs w:val="24"/>
          <w:lang w:val="en-US"/>
        </w:rPr>
        <w:t>n</w:t>
      </w:r>
      <w:r w:rsidR="00EE17BD">
        <w:rPr>
          <w:sz w:val="24"/>
          <w:szCs w:val="24"/>
        </w:rPr>
        <w:t>-угольник и описанной около него;</w:t>
      </w:r>
      <w:proofErr w:type="gramEnd"/>
    </w:p>
    <w:p w:rsidR="00EE17BD" w:rsidRDefault="00EE17BD">
      <w:pPr>
        <w:rPr>
          <w:sz w:val="24"/>
          <w:szCs w:val="24"/>
        </w:rPr>
      </w:pPr>
      <w:r>
        <w:rPr>
          <w:sz w:val="24"/>
          <w:szCs w:val="24"/>
        </w:rPr>
        <w:t>- разбор следствий теорем;</w:t>
      </w:r>
    </w:p>
    <w:p w:rsidR="00EE17BD" w:rsidRDefault="00EE17BD">
      <w:pPr>
        <w:rPr>
          <w:sz w:val="24"/>
          <w:szCs w:val="24"/>
        </w:rPr>
      </w:pPr>
      <w:r>
        <w:rPr>
          <w:sz w:val="24"/>
          <w:szCs w:val="24"/>
        </w:rPr>
        <w:t>- вывод трех формул для вычисления площади, стороны и радиуса вписанной окружности;</w:t>
      </w:r>
    </w:p>
    <w:p w:rsidR="00EE17BD" w:rsidRDefault="00EE17BD">
      <w:pPr>
        <w:rPr>
          <w:sz w:val="24"/>
          <w:szCs w:val="24"/>
        </w:rPr>
      </w:pPr>
      <w:r>
        <w:rPr>
          <w:sz w:val="24"/>
          <w:szCs w:val="24"/>
        </w:rPr>
        <w:t xml:space="preserve">- вывод </w:t>
      </w:r>
      <w:r w:rsidR="000426B2">
        <w:rPr>
          <w:sz w:val="24"/>
          <w:szCs w:val="24"/>
        </w:rPr>
        <w:t>трех выражений для сторон правильного треугольника,</w:t>
      </w:r>
      <w:r w:rsidR="00B66E8B">
        <w:rPr>
          <w:sz w:val="24"/>
          <w:szCs w:val="24"/>
        </w:rPr>
        <w:t xml:space="preserve"> </w:t>
      </w:r>
      <w:r w:rsidR="000426B2">
        <w:rPr>
          <w:sz w:val="24"/>
          <w:szCs w:val="24"/>
        </w:rPr>
        <w:t>квадрата и шестиугольника.</w:t>
      </w:r>
    </w:p>
    <w:p w:rsidR="000426B2" w:rsidRDefault="000426B2">
      <w:pPr>
        <w:rPr>
          <w:sz w:val="24"/>
          <w:szCs w:val="24"/>
        </w:rPr>
      </w:pPr>
      <w:r>
        <w:rPr>
          <w:sz w:val="24"/>
          <w:szCs w:val="24"/>
        </w:rPr>
        <w:t>- решение задач с применение этих формул</w:t>
      </w:r>
    </w:p>
    <w:p w:rsidR="000426B2" w:rsidRDefault="000426B2">
      <w:pPr>
        <w:rPr>
          <w:sz w:val="24"/>
          <w:szCs w:val="24"/>
        </w:rPr>
      </w:pPr>
      <w:r>
        <w:rPr>
          <w:sz w:val="24"/>
          <w:szCs w:val="24"/>
        </w:rPr>
        <w:t xml:space="preserve">Таким </w:t>
      </w:r>
      <w:proofErr w:type="gramStart"/>
      <w:r>
        <w:rPr>
          <w:sz w:val="24"/>
          <w:szCs w:val="24"/>
        </w:rPr>
        <w:t>образом</w:t>
      </w:r>
      <w:proofErr w:type="gramEnd"/>
      <w:r>
        <w:rPr>
          <w:sz w:val="24"/>
          <w:szCs w:val="24"/>
        </w:rPr>
        <w:t xml:space="preserve"> получается семь нелегких формул, которые не всеми учениками легко запоминаются, а </w:t>
      </w:r>
      <w:r w:rsidR="00547AF8">
        <w:rPr>
          <w:sz w:val="24"/>
          <w:szCs w:val="24"/>
        </w:rPr>
        <w:t>некоторые</w:t>
      </w:r>
      <w:r>
        <w:rPr>
          <w:sz w:val="24"/>
          <w:szCs w:val="24"/>
        </w:rPr>
        <w:t xml:space="preserve"> просто в них путаются, даже со справочником.</w:t>
      </w:r>
    </w:p>
    <w:p w:rsidR="000426B2" w:rsidRDefault="000426B2">
      <w:pPr>
        <w:rPr>
          <w:sz w:val="24"/>
          <w:szCs w:val="24"/>
        </w:rPr>
      </w:pPr>
      <w:r>
        <w:rPr>
          <w:sz w:val="24"/>
          <w:szCs w:val="24"/>
        </w:rPr>
        <w:t>Проанализировав задачи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предлагаемые на ОГЭ и ГИА замечаем, что они связаны с правильными треугольниками, четырехугольниками и </w:t>
      </w:r>
      <w:r w:rsidR="00B66E8B">
        <w:rPr>
          <w:sz w:val="24"/>
          <w:szCs w:val="24"/>
        </w:rPr>
        <w:t>шестиугольниками</w:t>
      </w:r>
      <w:r w:rsidR="009D6582">
        <w:rPr>
          <w:sz w:val="24"/>
          <w:szCs w:val="24"/>
        </w:rPr>
        <w:t>,</w:t>
      </w:r>
      <w:r w:rsidR="00B66E8B">
        <w:rPr>
          <w:sz w:val="24"/>
          <w:szCs w:val="24"/>
        </w:rPr>
        <w:t xml:space="preserve"> </w:t>
      </w:r>
      <w:r w:rsidR="009D6582">
        <w:rPr>
          <w:sz w:val="24"/>
          <w:szCs w:val="24"/>
        </w:rPr>
        <w:t xml:space="preserve">а </w:t>
      </w:r>
      <w:r w:rsidR="0074075F">
        <w:rPr>
          <w:sz w:val="24"/>
          <w:szCs w:val="24"/>
        </w:rPr>
        <w:t xml:space="preserve"> также</w:t>
      </w:r>
      <w:r w:rsidR="00AE553E">
        <w:rPr>
          <w:sz w:val="24"/>
          <w:szCs w:val="24"/>
        </w:rPr>
        <w:t xml:space="preserve"> учитывая, что</w:t>
      </w:r>
      <w:r w:rsidR="009D6582">
        <w:rPr>
          <w:sz w:val="24"/>
          <w:szCs w:val="24"/>
        </w:rPr>
        <w:t xml:space="preserve"> в 10-11 классе нужны глубокие знания планиметрии</w:t>
      </w:r>
      <w:r w:rsidR="0074075F">
        <w:rPr>
          <w:sz w:val="24"/>
          <w:szCs w:val="24"/>
        </w:rPr>
        <w:t>,</w:t>
      </w:r>
      <w:r w:rsidR="00B66E8B">
        <w:rPr>
          <w:sz w:val="24"/>
          <w:szCs w:val="24"/>
        </w:rPr>
        <w:t xml:space="preserve"> решила попробовать после разбора следствий теорем изучать материал следующим образом:</w:t>
      </w:r>
    </w:p>
    <w:p w:rsidR="00B66E8B" w:rsidRDefault="00B66E8B">
      <w:pPr>
        <w:rPr>
          <w:sz w:val="24"/>
          <w:szCs w:val="24"/>
        </w:rPr>
      </w:pPr>
      <w:r>
        <w:rPr>
          <w:sz w:val="24"/>
          <w:szCs w:val="24"/>
        </w:rPr>
        <w:t>1.Рассматриваем правильный треугольник или как мы его привыкли называт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равносторонний. Чертим его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находим углы , еще раз акцентируем, что они всегда по 60 градусов.</w:t>
      </w:r>
    </w:p>
    <w:p w:rsidR="00FA2F40" w:rsidRDefault="00F14E69">
      <w:pPr>
        <w:rPr>
          <w:sz w:val="24"/>
          <w:szCs w:val="24"/>
        </w:rPr>
      </w:pPr>
      <w:r>
        <w:rPr>
          <w:sz w:val="24"/>
          <w:szCs w:val="24"/>
        </w:rPr>
        <w:t>Проводим высоты 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применяя свойство равнобедренного </w:t>
      </w:r>
      <w:proofErr w:type="spellStart"/>
      <w:r>
        <w:rPr>
          <w:sz w:val="24"/>
          <w:szCs w:val="24"/>
        </w:rPr>
        <w:t>треугольника,убеждаемся,что</w:t>
      </w:r>
      <w:proofErr w:type="spellEnd"/>
      <w:r>
        <w:rPr>
          <w:sz w:val="24"/>
          <w:szCs w:val="24"/>
        </w:rPr>
        <w:t xml:space="preserve"> они же являются биссектрисами и медианами. Таким образом </w:t>
      </w:r>
      <w:proofErr w:type="spellStart"/>
      <w:r>
        <w:rPr>
          <w:sz w:val="24"/>
          <w:szCs w:val="24"/>
        </w:rPr>
        <w:t>высоты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иссектрисы</w:t>
      </w:r>
      <w:proofErr w:type="spellEnd"/>
      <w:r>
        <w:rPr>
          <w:sz w:val="24"/>
          <w:szCs w:val="24"/>
        </w:rPr>
        <w:t xml:space="preserve"> </w:t>
      </w:r>
      <w:r w:rsidR="000E242F">
        <w:rPr>
          <w:sz w:val="24"/>
          <w:szCs w:val="24"/>
        </w:rPr>
        <w:t>и медианы только равностороннего</w:t>
      </w:r>
      <w:r>
        <w:rPr>
          <w:sz w:val="24"/>
          <w:szCs w:val="24"/>
        </w:rPr>
        <w:t xml:space="preserve"> треугольника пересекаются в одной точке. Вместе с учащимися вспоминаем, что точка пересечения биссектрис является центром вписанной окружности, а расстояние от центра до </w:t>
      </w:r>
      <w:r w:rsidR="00006886">
        <w:rPr>
          <w:sz w:val="24"/>
          <w:szCs w:val="24"/>
        </w:rPr>
        <w:t xml:space="preserve"> любой из сторон – радиусом</w:t>
      </w:r>
      <w:r w:rsidR="000E242F">
        <w:rPr>
          <w:sz w:val="24"/>
          <w:szCs w:val="24"/>
        </w:rPr>
        <w:t>; эта же точк</w:t>
      </w:r>
      <w:proofErr w:type="gramStart"/>
      <w:r w:rsidR="000E242F">
        <w:rPr>
          <w:sz w:val="24"/>
          <w:szCs w:val="24"/>
        </w:rPr>
        <w:t>а-</w:t>
      </w:r>
      <w:proofErr w:type="gramEnd"/>
      <w:r w:rsidR="000E242F">
        <w:rPr>
          <w:sz w:val="24"/>
          <w:szCs w:val="24"/>
        </w:rPr>
        <w:t xml:space="preserve"> центр описанной окружности, а расстояние от нее до  любой вершины- радиус описанной окружности</w:t>
      </w:r>
      <w:r>
        <w:rPr>
          <w:sz w:val="24"/>
          <w:szCs w:val="24"/>
        </w:rPr>
        <w:t xml:space="preserve"> (в 8 классе у нас была практическая работа по теме «Четыре замечательные точки треугольника»)</w:t>
      </w:r>
      <w:r w:rsidR="00FA2F40">
        <w:rPr>
          <w:sz w:val="24"/>
          <w:szCs w:val="24"/>
        </w:rPr>
        <w:t>.Также на рисунке замечаем и вспоминаем</w:t>
      </w:r>
    </w:p>
    <w:p w:rsidR="00FA2F40" w:rsidRDefault="00FA2F4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06886">
        <w:rPr>
          <w:sz w:val="24"/>
          <w:szCs w:val="24"/>
        </w:rPr>
        <w:t xml:space="preserve"> стороны являются касательными к</w:t>
      </w:r>
      <w:r>
        <w:rPr>
          <w:sz w:val="24"/>
          <w:szCs w:val="24"/>
        </w:rPr>
        <w:t xml:space="preserve"> окружности; </w:t>
      </w:r>
      <w:r w:rsidR="00900B08">
        <w:rPr>
          <w:sz w:val="24"/>
          <w:szCs w:val="24"/>
        </w:rPr>
        <w:t>с</w:t>
      </w:r>
      <w:r w:rsidR="00006886">
        <w:rPr>
          <w:sz w:val="24"/>
          <w:szCs w:val="24"/>
        </w:rPr>
        <w:t>войство касательной и свойство двух касательных</w:t>
      </w:r>
      <w:r w:rsidR="000E242F">
        <w:rPr>
          <w:sz w:val="24"/>
          <w:szCs w:val="24"/>
        </w:rPr>
        <w:t>;</w:t>
      </w:r>
    </w:p>
    <w:p w:rsidR="00FA2F40" w:rsidRDefault="00FA2F4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E242F">
        <w:rPr>
          <w:sz w:val="24"/>
          <w:szCs w:val="24"/>
        </w:rPr>
        <w:t xml:space="preserve"> точка пересечения медиан делит каждую медиану 2:1; </w:t>
      </w:r>
    </w:p>
    <w:p w:rsidR="00B66E8B" w:rsidRDefault="00FA2F4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00B08">
        <w:rPr>
          <w:sz w:val="24"/>
          <w:szCs w:val="24"/>
        </w:rPr>
        <w:t xml:space="preserve"> </w:t>
      </w:r>
      <w:r w:rsidR="000E242F">
        <w:rPr>
          <w:sz w:val="24"/>
          <w:szCs w:val="24"/>
        </w:rPr>
        <w:t>биссект</w:t>
      </w:r>
      <w:r>
        <w:rPr>
          <w:sz w:val="24"/>
          <w:szCs w:val="24"/>
        </w:rPr>
        <w:t>риса делит угол пополам;</w:t>
      </w:r>
    </w:p>
    <w:p w:rsidR="00FA2F40" w:rsidRDefault="00900B08">
      <w:pPr>
        <w:rPr>
          <w:sz w:val="24"/>
          <w:szCs w:val="24"/>
        </w:rPr>
      </w:pPr>
      <w:r>
        <w:rPr>
          <w:sz w:val="24"/>
          <w:szCs w:val="24"/>
        </w:rPr>
        <w:t>- формулы площади треугольника;</w:t>
      </w:r>
    </w:p>
    <w:p w:rsidR="00900B08" w:rsidRDefault="00900B08">
      <w:pPr>
        <w:rPr>
          <w:sz w:val="24"/>
          <w:szCs w:val="24"/>
        </w:rPr>
      </w:pPr>
      <w:r>
        <w:rPr>
          <w:sz w:val="24"/>
          <w:szCs w:val="24"/>
        </w:rPr>
        <w:t>- равные треугольники и признаки равенства треугольников.</w:t>
      </w:r>
    </w:p>
    <w:p w:rsidR="00B523EB" w:rsidRDefault="00B523EB">
      <w:pPr>
        <w:rPr>
          <w:sz w:val="24"/>
          <w:szCs w:val="24"/>
        </w:rPr>
      </w:pPr>
      <w:r>
        <w:rPr>
          <w:sz w:val="24"/>
          <w:szCs w:val="24"/>
        </w:rPr>
        <w:t>Дальше перед учащимися ставлю проблему</w:t>
      </w:r>
      <w:proofErr w:type="gramStart"/>
      <w:r>
        <w:rPr>
          <w:sz w:val="24"/>
          <w:szCs w:val="24"/>
        </w:rPr>
        <w:t xml:space="preserve"> :</w:t>
      </w:r>
      <w:proofErr w:type="gramEnd"/>
      <w:r w:rsidR="00FA2F40">
        <w:rPr>
          <w:sz w:val="24"/>
          <w:szCs w:val="24"/>
        </w:rPr>
        <w:t xml:space="preserve"> как связаны элементы равностороннего треугольника с радиусом описанной и вписанной окружности? И учащиеся сами предлагают различные треугольники и методы их решения</w:t>
      </w:r>
      <w:r w:rsidR="00900B08">
        <w:rPr>
          <w:sz w:val="24"/>
          <w:szCs w:val="24"/>
        </w:rPr>
        <w:t>:</w:t>
      </w:r>
    </w:p>
    <w:p w:rsidR="00900B08" w:rsidRDefault="00900B08">
      <w:pPr>
        <w:rPr>
          <w:sz w:val="24"/>
          <w:szCs w:val="24"/>
        </w:rPr>
      </w:pPr>
      <w:r>
        <w:rPr>
          <w:sz w:val="24"/>
          <w:szCs w:val="24"/>
        </w:rPr>
        <w:t xml:space="preserve">- прямоугольный треугольник АВН – теорема Пифагора; определение тригонометрических функций; свойства прямоугольного треугольника; </w:t>
      </w:r>
    </w:p>
    <w:p w:rsidR="00900B08" w:rsidRDefault="00900B08" w:rsidP="00900B08">
      <w:pPr>
        <w:rPr>
          <w:sz w:val="24"/>
          <w:szCs w:val="24"/>
        </w:rPr>
      </w:pPr>
      <w:r>
        <w:rPr>
          <w:sz w:val="24"/>
          <w:szCs w:val="24"/>
        </w:rPr>
        <w:t xml:space="preserve">- прямоугольный треугольник АОН - теорема Пифагора; определение тригонометрических функций; свойства прямоугольного треугольника; </w:t>
      </w:r>
    </w:p>
    <w:p w:rsidR="00FD5AAF" w:rsidRDefault="00900B08">
      <w:pPr>
        <w:rPr>
          <w:sz w:val="24"/>
          <w:szCs w:val="24"/>
        </w:rPr>
      </w:pPr>
      <w:r>
        <w:rPr>
          <w:sz w:val="24"/>
          <w:szCs w:val="24"/>
        </w:rPr>
        <w:t xml:space="preserve">- равнобедренный треугольник АОС – свойства углов и </w:t>
      </w:r>
      <w:r w:rsidR="00940784">
        <w:rPr>
          <w:sz w:val="24"/>
          <w:szCs w:val="24"/>
        </w:rPr>
        <w:t xml:space="preserve">высоты, проведенной </w:t>
      </w:r>
      <w:proofErr w:type="gramStart"/>
      <w:r w:rsidR="00940784">
        <w:rPr>
          <w:sz w:val="24"/>
          <w:szCs w:val="24"/>
        </w:rPr>
        <w:t>к</w:t>
      </w:r>
      <w:proofErr w:type="gramEnd"/>
      <w:r w:rsidR="00940784">
        <w:rPr>
          <w:sz w:val="24"/>
          <w:szCs w:val="24"/>
        </w:rPr>
        <w:t xml:space="preserve"> основан</w:t>
      </w:r>
    </w:p>
    <w:p w:rsidR="00940784" w:rsidRDefault="00522E5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40784">
        <w:rPr>
          <w:sz w:val="24"/>
          <w:szCs w:val="24"/>
        </w:rPr>
        <w:t>Рассматриваем правильный шестиугольник</w:t>
      </w:r>
      <w:r w:rsidR="00201CA8">
        <w:rPr>
          <w:sz w:val="24"/>
          <w:szCs w:val="24"/>
        </w:rPr>
        <w:t>:</w:t>
      </w:r>
    </w:p>
    <w:p w:rsidR="00DF407D" w:rsidRDefault="00201CA8">
      <w:pPr>
        <w:rPr>
          <w:sz w:val="24"/>
          <w:szCs w:val="24"/>
        </w:rPr>
      </w:pPr>
      <w:r>
        <w:rPr>
          <w:sz w:val="24"/>
          <w:szCs w:val="24"/>
        </w:rPr>
        <w:t>- и</w:t>
      </w:r>
      <w:r w:rsidR="00522E59">
        <w:rPr>
          <w:sz w:val="24"/>
          <w:szCs w:val="24"/>
        </w:rPr>
        <w:t xml:space="preserve">зображаем </w:t>
      </w:r>
      <w:r>
        <w:rPr>
          <w:sz w:val="24"/>
          <w:szCs w:val="24"/>
        </w:rPr>
        <w:t xml:space="preserve"> </w:t>
      </w:r>
      <w:r w:rsidR="00522E59">
        <w:rPr>
          <w:sz w:val="24"/>
          <w:szCs w:val="24"/>
        </w:rPr>
        <w:t xml:space="preserve">квадрат. </w:t>
      </w:r>
    </w:p>
    <w:p w:rsidR="00DF407D" w:rsidRDefault="00DF407D" w:rsidP="00DF407D">
      <w:pPr>
        <w:rPr>
          <w:sz w:val="24"/>
          <w:szCs w:val="24"/>
        </w:rPr>
      </w:pPr>
      <w:r>
        <w:rPr>
          <w:sz w:val="24"/>
          <w:szCs w:val="24"/>
        </w:rPr>
        <w:t>- п</w:t>
      </w:r>
      <w:r w:rsidR="00522E59">
        <w:rPr>
          <w:sz w:val="24"/>
          <w:szCs w:val="24"/>
        </w:rPr>
        <w:t>роводим диагонали</w:t>
      </w:r>
      <w:r>
        <w:rPr>
          <w:sz w:val="24"/>
          <w:szCs w:val="24"/>
        </w:rPr>
        <w:t>, вспоминаем свойства диагоналей;</w:t>
      </w:r>
    </w:p>
    <w:p w:rsidR="00DF407D" w:rsidRDefault="00DF407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</w:t>
      </w:r>
      <w:r w:rsidR="00522E59">
        <w:rPr>
          <w:sz w:val="24"/>
          <w:szCs w:val="24"/>
        </w:rPr>
        <w:t>споминаем</w:t>
      </w:r>
      <w:proofErr w:type="gramEnd"/>
      <w:r w:rsidR="00522E59">
        <w:rPr>
          <w:sz w:val="24"/>
          <w:szCs w:val="24"/>
        </w:rPr>
        <w:t xml:space="preserve"> как найти площадь  и периметр квадрата</w:t>
      </w:r>
      <w:r>
        <w:rPr>
          <w:sz w:val="24"/>
          <w:szCs w:val="24"/>
        </w:rPr>
        <w:t xml:space="preserve">; </w:t>
      </w:r>
    </w:p>
    <w:p w:rsidR="00DF407D" w:rsidRDefault="00DF407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2E59">
        <w:rPr>
          <w:sz w:val="24"/>
          <w:szCs w:val="24"/>
        </w:rPr>
        <w:t>вписываем и описываем окружность</w:t>
      </w:r>
      <w:r>
        <w:rPr>
          <w:sz w:val="24"/>
          <w:szCs w:val="24"/>
        </w:rPr>
        <w:t>;</w:t>
      </w:r>
    </w:p>
    <w:p w:rsidR="00900B08" w:rsidRDefault="00DF407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22E59"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в</w:t>
      </w:r>
      <w:r w:rsidR="00522E59">
        <w:rPr>
          <w:sz w:val="24"/>
          <w:szCs w:val="24"/>
        </w:rPr>
        <w:t>ыясняем</w:t>
      </w:r>
      <w:proofErr w:type="gramEnd"/>
      <w:r w:rsidR="00522E59">
        <w:rPr>
          <w:sz w:val="24"/>
          <w:szCs w:val="24"/>
        </w:rPr>
        <w:t xml:space="preserve"> как найти радиусы окружностей с помощью решения прямоугольных</w:t>
      </w:r>
      <w:r w:rsidR="008C532B">
        <w:rPr>
          <w:sz w:val="24"/>
          <w:szCs w:val="24"/>
        </w:rPr>
        <w:t xml:space="preserve"> и равнобедренных</w:t>
      </w:r>
      <w:r w:rsidR="00522E59">
        <w:rPr>
          <w:sz w:val="24"/>
          <w:szCs w:val="24"/>
        </w:rPr>
        <w:t xml:space="preserve"> треугольников и сво</w:t>
      </w:r>
      <w:r w:rsidR="00940784">
        <w:rPr>
          <w:sz w:val="24"/>
          <w:szCs w:val="24"/>
        </w:rPr>
        <w:t>йства средней линии треугольника.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3.Рассматриваем правильный шестиугольник: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изображаем 6-угольник;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проводим диагонали, чтобы получилось 6 треугольников;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доказываем, что они равносторонние;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находим углы 6- угольника;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вписываем и описываем окружности;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выражаем радиусы через сторону, решая равносторонний и прямоугольный треугольники;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находим периметр;</w:t>
      </w:r>
    </w:p>
    <w:p w:rsidR="00201CA8" w:rsidRDefault="00201CA8">
      <w:pPr>
        <w:rPr>
          <w:sz w:val="24"/>
          <w:szCs w:val="24"/>
        </w:rPr>
      </w:pPr>
      <w:r>
        <w:rPr>
          <w:sz w:val="24"/>
          <w:szCs w:val="24"/>
        </w:rPr>
        <w:t>- находим площадь 6 – угольника через треугольник.</w:t>
      </w:r>
    </w:p>
    <w:p w:rsidR="00202D56" w:rsidRDefault="00202D56">
      <w:pPr>
        <w:rPr>
          <w:sz w:val="24"/>
          <w:szCs w:val="24"/>
        </w:rPr>
      </w:pPr>
      <w:r>
        <w:rPr>
          <w:sz w:val="24"/>
          <w:szCs w:val="24"/>
        </w:rPr>
        <w:t>Таким образом, изучая новую тему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повторяем изученный материал по теме: «Треугольник»,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очень пригодится при решении задач по геометрии на ОГЭ.</w:t>
      </w:r>
    </w:p>
    <w:p w:rsidR="00900B08" w:rsidRDefault="00900B08" w:rsidP="00900B08">
      <w:pPr>
        <w:pStyle w:val="a3"/>
        <w:rPr>
          <w:sz w:val="24"/>
          <w:szCs w:val="24"/>
        </w:rPr>
      </w:pPr>
    </w:p>
    <w:p w:rsidR="00900B08" w:rsidRPr="00900B08" w:rsidRDefault="00900B08" w:rsidP="00900B08">
      <w:pPr>
        <w:pStyle w:val="a3"/>
        <w:rPr>
          <w:sz w:val="24"/>
          <w:szCs w:val="24"/>
        </w:rPr>
      </w:pPr>
    </w:p>
    <w:p w:rsidR="00F14E69" w:rsidRDefault="00F14E69">
      <w:pPr>
        <w:rPr>
          <w:sz w:val="24"/>
          <w:szCs w:val="24"/>
        </w:rPr>
      </w:pPr>
    </w:p>
    <w:p w:rsidR="000426B2" w:rsidRPr="00EE17BD" w:rsidRDefault="000426B2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0426B2" w:rsidRPr="00EE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7A66"/>
    <w:multiLevelType w:val="hybridMultilevel"/>
    <w:tmpl w:val="DC06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10"/>
    <w:rsid w:val="00006886"/>
    <w:rsid w:val="000175DB"/>
    <w:rsid w:val="000426B2"/>
    <w:rsid w:val="000E242F"/>
    <w:rsid w:val="00201CA8"/>
    <w:rsid w:val="00202D56"/>
    <w:rsid w:val="00427410"/>
    <w:rsid w:val="00522E59"/>
    <w:rsid w:val="00547AF8"/>
    <w:rsid w:val="006A205C"/>
    <w:rsid w:val="0074075F"/>
    <w:rsid w:val="008C532B"/>
    <w:rsid w:val="008D1151"/>
    <w:rsid w:val="00900B08"/>
    <w:rsid w:val="00940784"/>
    <w:rsid w:val="009D6582"/>
    <w:rsid w:val="00AE553E"/>
    <w:rsid w:val="00B523EB"/>
    <w:rsid w:val="00B66E8B"/>
    <w:rsid w:val="00D166B8"/>
    <w:rsid w:val="00DE7CF8"/>
    <w:rsid w:val="00DF407D"/>
    <w:rsid w:val="00EC2F1A"/>
    <w:rsid w:val="00EE17BD"/>
    <w:rsid w:val="00F14E69"/>
    <w:rsid w:val="00FA2F40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Пользователь Windows</cp:lastModifiedBy>
  <cp:revision>3</cp:revision>
  <dcterms:created xsi:type="dcterms:W3CDTF">2020-02-18T09:56:00Z</dcterms:created>
  <dcterms:modified xsi:type="dcterms:W3CDTF">2025-12-22T07:30:00Z</dcterms:modified>
</cp:coreProperties>
</file>