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90F522">
      <w:r>
        <w:rPr>
          <w:lang w:eastAsia="ru-RU"/>
        </w:rPr>
        <w:pict>
          <v:shape id="Поле 1" o:spid="_x0000_s1027" o:spt="202" type="#_x0000_t202" style="position:absolute;left:0pt;margin-left:405.8pt;margin-top:24.5pt;height:190.15pt;width:374.9pt;mso-wrap-distance-bottom:0pt;mso-wrap-distance-left:9pt;mso-wrap-distance-right:9pt;mso-wrap-distance-top:0pt;mso-wrap-style:none;z-index:25165926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>
            <v:path/>
            <v:fill on="f" focussize="0,0"/>
            <v:stroke on="f" joinstyle="miter"/>
            <v:imagedata o:title=""/>
            <o:lock v:ext="edit"/>
            <v:textbox>
              <w:txbxContent>
                <w:p w14:paraId="2DFD9FD2">
                  <w:pPr>
                    <w:pStyle w:val="8"/>
                    <w:jc w:val="center"/>
                    <w:rPr>
                      <w:b/>
                      <w:caps/>
                      <w:color w:val="4F81BD" w:themeColor="accent1"/>
                      <w:spacing w:val="0"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color w:val="4F81BD" w:themeColor="accent1"/>
                      <w:spacing w:val="0"/>
                      <w:sz w:val="72"/>
                      <w:szCs w:val="72"/>
                    </w:rPr>
                    <w:t>сборник ТВОРЧЕСКИх УПРАЖНЕНИй</w:t>
                  </w:r>
                  <w:r>
                    <w:rPr>
                      <w:rFonts w:ascii="Pristina" w:hAnsi="Pristina"/>
                      <w:b/>
                      <w:caps/>
                      <w:color w:val="4F81BD" w:themeColor="accent1"/>
                      <w:spacing w:val="0"/>
                      <w:sz w:val="72"/>
                      <w:szCs w:val="72"/>
                    </w:rPr>
                    <w:t xml:space="preserve"> </w:t>
                  </w:r>
                  <w:r>
                    <w:rPr>
                      <w:b/>
                      <w:caps/>
                      <w:color w:val="4F81BD" w:themeColor="accent1"/>
                      <w:spacing w:val="0"/>
                      <w:sz w:val="72"/>
                      <w:szCs w:val="72"/>
                    </w:rPr>
                    <w:t>по РУССКОму</w:t>
                  </w:r>
                  <w:r>
                    <w:rPr>
                      <w:rFonts w:ascii="Pristina" w:hAnsi="Pristina"/>
                      <w:b/>
                      <w:caps/>
                      <w:color w:val="4F81BD" w:themeColor="accent1"/>
                      <w:spacing w:val="0"/>
                      <w:sz w:val="72"/>
                      <w:szCs w:val="72"/>
                    </w:rPr>
                    <w:t xml:space="preserve"> </w:t>
                  </w:r>
                  <w:r>
                    <w:rPr>
                      <w:b/>
                      <w:caps/>
                      <w:color w:val="4F81BD" w:themeColor="accent1"/>
                      <w:spacing w:val="0"/>
                      <w:sz w:val="72"/>
                      <w:szCs w:val="72"/>
                    </w:rPr>
                    <w:t>ЯЗЫКу</w:t>
                  </w:r>
                </w:p>
                <w:p w14:paraId="4B2181C2"/>
              </w:txbxContent>
            </v:textbox>
            <w10:wrap type="square"/>
          </v:shape>
        </w:pict>
      </w:r>
      <w:r>
        <w:rPr>
          <w:lang w:eastAsia="ru-RU"/>
        </w:rPr>
        <w:drawing>
          <wp:inline distT="0" distB="0" distL="0" distR="0">
            <wp:extent cx="4667250" cy="4493895"/>
            <wp:effectExtent l="0" t="8573" r="0" b="0"/>
            <wp:docPr id="2" name="Рисунок 2" descr="Картинки по запросу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узор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8871" cy="449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1435"/>
    <w:p w14:paraId="435784F2"/>
    <w:p w14:paraId="38074693"/>
    <w:p w14:paraId="0A993EE9">
      <w:pPr>
        <w:pStyle w:val="8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>
        <w:rPr>
          <w:rFonts w:ascii="Times New Roman" w:hAnsi="Times New Roman" w:cs="Times New Roman"/>
          <w:b/>
          <w:color w:val="4F81BD" w:themeColor="accent1"/>
          <w:sz w:val="40"/>
          <w:szCs w:val="40"/>
          <w:lang w:val="ru-RU"/>
        </w:rPr>
        <w:t>Разработала</w:t>
      </w:r>
      <w:r>
        <w:rPr>
          <w:rFonts w:hint="default" w:ascii="Times New Roman" w:hAnsi="Times New Roman" w:cs="Times New Roman"/>
          <w:b/>
          <w:color w:val="4F81BD" w:themeColor="accent1"/>
          <w:sz w:val="40"/>
          <w:szCs w:val="40"/>
          <w:lang w:val="ru-RU"/>
        </w:rPr>
        <w:t xml:space="preserve"> учитель русского языка</w:t>
      </w:r>
      <w:r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 xml:space="preserve"> </w:t>
      </w:r>
    </w:p>
    <w:p w14:paraId="6FBB2E82">
      <w:pPr>
        <w:pStyle w:val="8"/>
        <w:rPr>
          <w:rFonts w:hint="default" w:ascii="Times New Roman" w:hAnsi="Times New Roman" w:cs="Times New Roman"/>
          <w:b/>
          <w:color w:val="4F81BD" w:themeColor="accent1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color w:val="4F81BD" w:themeColor="accent1"/>
          <w:sz w:val="40"/>
          <w:szCs w:val="40"/>
          <w:lang w:val="ru-RU"/>
        </w:rPr>
        <w:t>Медведева</w:t>
      </w:r>
      <w:r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 xml:space="preserve"> Ксения </w:t>
      </w:r>
      <w:r>
        <w:rPr>
          <w:rFonts w:ascii="Times New Roman" w:hAnsi="Times New Roman" w:cs="Times New Roman"/>
          <w:b/>
          <w:color w:val="4F81BD" w:themeColor="accent1"/>
          <w:sz w:val="40"/>
          <w:szCs w:val="40"/>
          <w:lang w:val="ru-RU"/>
        </w:rPr>
        <w:t>Алексеевна</w:t>
      </w:r>
    </w:p>
    <w:p w14:paraId="376CC06B"/>
    <w:p w14:paraId="59070FD2">
      <w:r>
        <w:rPr>
          <w:lang w:eastAsia="ru-RU"/>
        </w:rPr>
        <w:drawing>
          <wp:inline distT="0" distB="0" distL="0" distR="0">
            <wp:extent cx="4682490" cy="3895725"/>
            <wp:effectExtent l="19050" t="0" r="336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22917" cy="3929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D15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Поход………………………………………………………….21</w:t>
      </w:r>
    </w:p>
    <w:p w14:paraId="63AD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словосочетания……………………………………..22</w:t>
      </w:r>
    </w:p>
    <w:p w14:paraId="652EB4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Редакторы…………………………………………………….23</w:t>
      </w:r>
    </w:p>
    <w:p w14:paraId="1E42F9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Лабораторная работа……………………………………..…24</w:t>
      </w:r>
    </w:p>
    <w:p w14:paraId="2EF03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Писатели……………………………………………………...25</w:t>
      </w:r>
    </w:p>
    <w:p w14:paraId="3F1CA4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Плакаты………………………………………………………26</w:t>
      </w:r>
    </w:p>
    <w:p w14:paraId="0DDA81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Переводчик…………………………………………………...27</w:t>
      </w:r>
    </w:p>
    <w:p w14:paraId="4B4AFA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Статические данные………………………………………….28</w:t>
      </w:r>
    </w:p>
    <w:p w14:paraId="62A45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Корректоры…………………………………………………...29</w:t>
      </w:r>
    </w:p>
    <w:p w14:paraId="39B98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Синонимы…………………………………………………….30</w:t>
      </w:r>
    </w:p>
    <w:p w14:paraId="24B2B1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Ребусы………………………………………………………...31</w:t>
      </w:r>
    </w:p>
    <w:p w14:paraId="0EE0DB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Бусы…………………………………………………………...32</w:t>
      </w:r>
    </w:p>
    <w:p w14:paraId="2B45E5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Старинный рецепт…………………………………………....33</w:t>
      </w:r>
    </w:p>
    <w:p w14:paraId="0E031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Цепочка слов………………………………………………….34                                      </w:t>
      </w:r>
    </w:p>
    <w:p w14:paraId="3F36D1F2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546350" cy="2411095"/>
            <wp:effectExtent l="19050" t="0" r="6116" b="0"/>
            <wp:docPr id="12" name="Рисунок 10" descr="Картинки по запросу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Картинки по запросу узор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 t="6744" r="20984" b="10904"/>
                    <a:stretch>
                      <a:fillRect/>
                    </a:stretch>
                  </pic:blipFill>
                  <pic:spPr>
                    <a:xfrm>
                      <a:off x="0" y="0"/>
                      <a:ext cx="2553511" cy="241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D2B5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ПРЕДИСЛОВИЕ</w:t>
      </w:r>
    </w:p>
    <w:p w14:paraId="0969C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«Сборник творческих  упражнений» составлен в помощь учителю для проведения интересных уроков в 5 – 7 классах.</w:t>
      </w:r>
    </w:p>
    <w:p w14:paraId="381B7B60">
      <w:pPr>
        <w:spacing w:after="0" w:line="36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Ц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ель творческих упражнений по русскому языку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 -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 определить уровень усвоения изученной темы, систематизировать знания учащихся, закрепить умения и навыки, полученные при изучении нового материала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.</w:t>
      </w:r>
    </w:p>
    <w:p w14:paraId="272639C1">
      <w:pPr>
        <w:spacing w:after="0" w:line="360" w:lineRule="auto"/>
        <w:ind w:firstLine="892" w:firstLineChars="372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сборнике подобраны упражнения разной степени сложности по основным темам программы, которые помогут сделать ум учащихся более гибким и острым, развить креативные способности и усовершенствовать их творческое мышление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в</w:t>
      </w:r>
      <w:r>
        <w:rPr>
          <w:rFonts w:hint="default" w:ascii="Times New Roman" w:hAnsi="Times New Roman" w:cs="Times New Roman"/>
          <w:sz w:val="24"/>
          <w:szCs w:val="24"/>
        </w:rPr>
        <w:t>оспитать и развить познавательный интерес к русскому языку, орфографическую зоркость, стремление расширить свои знания самостоятельно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р</w:t>
      </w:r>
      <w:r>
        <w:rPr>
          <w:rFonts w:hint="default" w:ascii="Times New Roman" w:hAnsi="Times New Roman" w:cs="Times New Roman"/>
          <w:sz w:val="24"/>
          <w:szCs w:val="24"/>
        </w:rPr>
        <w:t>азвивать творческие способности учащихся, фантазию и изобретательность в использовании средств языка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п</w:t>
      </w:r>
      <w:r>
        <w:rPr>
          <w:rFonts w:hint="default" w:ascii="Times New Roman" w:hAnsi="Times New Roman" w:cs="Times New Roman"/>
          <w:sz w:val="24"/>
          <w:szCs w:val="24"/>
        </w:rPr>
        <w:t>овысить мотивацию и качество освоения материала, создать благоприятную атмосферу для активного познания и личностного роста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у</w:t>
      </w:r>
      <w:r>
        <w:rPr>
          <w:rFonts w:hint="default" w:ascii="Times New Roman" w:hAnsi="Times New Roman" w:cs="Times New Roman"/>
          <w:sz w:val="24"/>
          <w:szCs w:val="24"/>
        </w:rPr>
        <w:t>глубить понимание учебного материала</w:t>
      </w:r>
    </w:p>
    <w:p w14:paraId="78C04AC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1908175" cy="1615440"/>
            <wp:effectExtent l="0" t="0" r="12065" b="0"/>
            <wp:docPr id="10" name="Рисунок 10" descr="Картинки по запросу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Картинки по запросу узор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84" b="10904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9B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1</w:t>
      </w:r>
    </w:p>
    <w:p w14:paraId="569C6370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1.</w:t>
      </w:r>
    </w:p>
    <w:p w14:paraId="67BFB7BE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16A899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4134485" cy="3257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1524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0033E">
      <w:pPr>
        <w:pStyle w:val="10"/>
        <w:spacing w:before="0" w:before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Раздел лингвистики, изучающий слово и его лексическое значение. </w:t>
      </w:r>
    </w:p>
    <w:p w14:paraId="4663C0A3">
      <w:pPr>
        <w:pStyle w:val="10"/>
        <w:spacing w:before="0" w:before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Раздел лингвистики, изучающий звуки речи. </w:t>
      </w:r>
    </w:p>
    <w:p w14:paraId="5BFD8F19">
      <w:pPr>
        <w:pStyle w:val="10"/>
        <w:spacing w:before="0" w:before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 Раздел лингвистики, изучающий нормы произношения слов.</w:t>
      </w:r>
    </w:p>
    <w:p w14:paraId="1BC8E01D">
      <w:pPr>
        <w:pStyle w:val="10"/>
        <w:spacing w:before="0" w:before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Раздел лингвистики, изучающий части слова. </w:t>
      </w:r>
    </w:p>
    <w:p w14:paraId="22BCBE56">
      <w:pPr>
        <w:pStyle w:val="10"/>
        <w:spacing w:before="0" w:before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 Раздел лингвистики, изучающий правила написания слов. </w:t>
      </w:r>
    </w:p>
    <w:p w14:paraId="04E0FBCD">
      <w:pPr>
        <w:pStyle w:val="10"/>
        <w:spacing w:before="0" w:before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 Раздел лингвистики, изучающий правила постановки знаков препинания. </w:t>
      </w:r>
    </w:p>
    <w:p w14:paraId="766CEE04">
      <w:pPr>
        <w:pStyle w:val="10"/>
        <w:spacing w:before="0" w:before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 Раздел лингвистики, изучающий части речи. </w:t>
      </w:r>
    </w:p>
    <w:p w14:paraId="7614D097">
      <w:pPr>
        <w:pStyle w:val="10"/>
        <w:spacing w:before="0" w:beforeAutospacing="0" w:after="0"/>
        <w:jc w:val="both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8. Раздел науки о языке, в котором изучается, от чего и с помощью чего образованы слова. </w:t>
      </w:r>
    </w:p>
    <w:p w14:paraId="4A28C15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3538220" cy="624840"/>
            <wp:effectExtent l="19050" t="0" r="0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549657" cy="62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F58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ОГЛАВЛЕН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ИЕ</w:t>
      </w:r>
    </w:p>
    <w:p w14:paraId="10B2D2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890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Предисловие…………………………………………………….1</w:t>
      </w:r>
    </w:p>
    <w:p w14:paraId="4ABC5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Кроссворд……………………………………………………….2</w:t>
      </w:r>
    </w:p>
    <w:p w14:paraId="408267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Строители……………………………………………………….3</w:t>
      </w:r>
    </w:p>
    <w:p w14:paraId="1AF075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Фразеологизмы в картинках…………………………………...4</w:t>
      </w:r>
    </w:p>
    <w:p w14:paraId="776626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Приготовление салата………………………………………….5</w:t>
      </w:r>
    </w:p>
    <w:p w14:paraId="164B9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 Блума…………………………………………………….6</w:t>
      </w:r>
    </w:p>
    <w:p w14:paraId="572BF5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слова (мозаика)………………………………………..7</w:t>
      </w:r>
    </w:p>
    <w:p w14:paraId="0EBDDF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текст……………………………………………………8</w:t>
      </w:r>
    </w:p>
    <w:p w14:paraId="7B7E15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в корзину………………………………………………9</w:t>
      </w:r>
    </w:p>
    <w:p w14:paraId="426BC1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Расшифровщики……………………………………………….10</w:t>
      </w:r>
    </w:p>
    <w:p w14:paraId="3B7BF3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Ромашка………………………………………………………..11</w:t>
      </w:r>
    </w:p>
    <w:p w14:paraId="779FA9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мотивации по теме: «Слитное и дефисное написание сложных прилагательных»……………………………………12</w:t>
      </w:r>
    </w:p>
    <w:p w14:paraId="2B46C2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мотивации по теме: «Наречие»………………………...13</w:t>
      </w:r>
    </w:p>
    <w:p w14:paraId="527A88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мотивации по теме: «Устаревшие слова»………….….14</w:t>
      </w:r>
    </w:p>
    <w:p w14:paraId="278262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мотивации по теме: «Антонимы»………………………15</w:t>
      </w:r>
    </w:p>
    <w:p w14:paraId="41EE8D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 соответствие……………………………………...…16</w:t>
      </w:r>
    </w:p>
    <w:p w14:paraId="1F6126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Светофор………………………………………………………..17</w:t>
      </w:r>
    </w:p>
    <w:p w14:paraId="168A1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пословицу……………………………………………..18</w:t>
      </w:r>
    </w:p>
    <w:p w14:paraId="078C52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Лабиринт………………………………………………………..19</w:t>
      </w:r>
    </w:p>
    <w:p w14:paraId="400676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Раскраска…………………………………………………….….20</w:t>
      </w:r>
    </w:p>
    <w:p w14:paraId="0B56C4D1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33.</w:t>
      </w:r>
    </w:p>
    <w:p w14:paraId="675C1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11DF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Цепочка слов</w:t>
      </w:r>
    </w:p>
    <w:p w14:paraId="677F32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5DC57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пишет на доске начало предложения: </w:t>
      </w:r>
    </w:p>
    <w:p w14:paraId="2DEB57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70C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dotDash" w:color="auto" w:sz="4" w:space="0"/>
        </w:rPr>
        <w:t xml:space="preserve">                    На летних каникулах я буду……….…….            </w:t>
      </w:r>
      <w:r>
        <w:rPr>
          <w:rFonts w:ascii="Times New Roman" w:hAnsi="Times New Roman" w:cs="Times New Roman"/>
          <w:sz w:val="28"/>
          <w:szCs w:val="28"/>
        </w:rPr>
        <w:br w:type="textWrapping"/>
      </w:r>
    </w:p>
    <w:p w14:paraId="06540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3AE0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учеников дополняет это предложение, говоря: «На летних каникулах я буду купаться».</w:t>
      </w:r>
    </w:p>
    <w:p w14:paraId="3862AC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Сосед по парте повторяет сказанное и добавляет своё слово: «На летних каникулах я буду купаться и отдыхать за границей».</w:t>
      </w:r>
    </w:p>
    <w:p w14:paraId="553FC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ученик продолжает.</w:t>
      </w:r>
    </w:p>
    <w:p w14:paraId="1B2D6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должны не только дополнить предложение своим словом в правильной падежной форме, но и запомнить и повторить в правильном порядке все ранее названные слова.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Повторять уже сказанные слова или записывать их нельзя. Кто ошибся, выходит из игры.</w:t>
      </w:r>
    </w:p>
    <w:p w14:paraId="6C6D4A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>Закончите предложение:</w:t>
      </w:r>
    </w:p>
    <w:p w14:paraId="7DAEA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BD7FD9">
      <w:pPr>
        <w:pStyle w:val="16"/>
        <w:numPr>
          <w:ilvl w:val="0"/>
          <w:numId w:val="1"/>
        </w:num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люблю смотреть по телевизору ... </w:t>
      </w:r>
    </w:p>
    <w:p w14:paraId="3BD4B2A9">
      <w:pPr>
        <w:pStyle w:val="16"/>
        <w:numPr>
          <w:ilvl w:val="0"/>
          <w:numId w:val="1"/>
        </w:num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зоопарке живут ...</w:t>
      </w:r>
    </w:p>
    <w:p w14:paraId="473E1970">
      <w:pPr>
        <w:pStyle w:val="16"/>
        <w:numPr>
          <w:ilvl w:val="0"/>
          <w:numId w:val="1"/>
        </w:num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гулять с ...</w:t>
      </w:r>
    </w:p>
    <w:p w14:paraId="1A3B6BD1">
      <w:pPr>
        <w:pStyle w:val="16"/>
        <w:numPr>
          <w:ilvl w:val="0"/>
          <w:numId w:val="1"/>
        </w:num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мечтаю съездить в ...</w:t>
      </w:r>
    </w:p>
    <w:p w14:paraId="14BD25FF">
      <w:pPr>
        <w:rPr>
          <w:rFonts w:ascii="Times New Roman" w:hAnsi="Times New Roman" w:cs="Times New Roman"/>
          <w:sz w:val="28"/>
          <w:szCs w:val="28"/>
        </w:rPr>
      </w:pPr>
    </w:p>
    <w:p w14:paraId="3E50D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206750" cy="672465"/>
            <wp:effectExtent l="19050" t="0" r="0" b="0"/>
            <wp:docPr id="1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232261" cy="6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0629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2.</w:t>
      </w:r>
    </w:p>
    <w:p w14:paraId="5D83C159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00F35D64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Строители</w:t>
      </w:r>
    </w:p>
    <w:p w14:paraId="5773D5D5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3B49EDB8">
      <w:pPr>
        <w:pStyle w:val="10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Предлагаю вам сегодня побыть строителями. Для этого вам необходимо разделиться на 3 команды. 1-ой команде нужно сконструировать самолёт для того, чтобы </w:t>
      </w:r>
      <w:r>
        <w:rPr>
          <w:b/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лететь к цели; 2-й – построить паровоз, чтобы </w:t>
      </w:r>
      <w:r>
        <w:rPr>
          <w:b/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ехать к цели; 3-ей – сконструировать корабль для того, чтобы </w:t>
      </w:r>
      <w:r>
        <w:rPr>
          <w:b/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плыть к цели. У каждой команды есть основная деталь, на которой написана приставка </w:t>
      </w:r>
      <w:r>
        <w:rPr>
          <w:b/>
          <w:color w:val="000000"/>
          <w:sz w:val="28"/>
          <w:szCs w:val="28"/>
        </w:rPr>
        <w:t>пре-.</w:t>
      </w:r>
      <w:r>
        <w:rPr>
          <w:color w:val="000000"/>
          <w:sz w:val="28"/>
          <w:szCs w:val="28"/>
        </w:rPr>
        <w:t xml:space="preserve"> Вам нужно </w:t>
      </w:r>
      <w:r>
        <w:rPr>
          <w:b/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соединить к ней только те детали, в словах которых пишется именно эта приставка. </w:t>
      </w:r>
    </w:p>
    <w:p w14:paraId="0C992E46">
      <w:pPr>
        <w:pStyle w:val="10"/>
        <w:spacing w:before="0" w:beforeAutospacing="0" w:after="0"/>
        <w:jc w:val="both"/>
        <w:rPr>
          <w:color w:val="000000"/>
          <w:sz w:val="28"/>
          <w:szCs w:val="28"/>
        </w:rPr>
      </w:pPr>
    </w:p>
    <w:p w14:paraId="3D8C5C7A">
      <w:pPr>
        <w:pStyle w:val="10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5" o:spt="75" type="#_x0000_t75" style="height:142.35pt;width:189.8pt;" filled="f" coordsize="21600,21600">
            <v:path/>
            <v:fill on="f" focussize="0,0"/>
            <v:stroke/>
            <v:imagedata r:id="rId11" o:title="7pYZMPwcLNE"/>
            <o:lock v:ext="edit" aspectratio="t"/>
            <w10:wrap type="none"/>
            <w10:anchorlock/>
          </v:shape>
        </w:pic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pict>
          <v:shape id="_x0000_i1026" o:spt="75" type="#_x0000_t75" style="height:142.35pt;width:180.8pt;" filled="f" coordsize="21600,21600">
            <v:path/>
            <v:fill on="f" focussize="0,0"/>
            <v:stroke/>
            <v:imagedata r:id="rId12" o:title="CnI9AkPoLaQ"/>
            <o:lock v:ext="edit" aspectratio="t"/>
            <w10:wrap type="none"/>
            <w10:anchorlock/>
          </v:shape>
        </w:pict>
      </w:r>
    </w:p>
    <w:p w14:paraId="632D7186">
      <w:pPr>
        <w:pStyle w:val="10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</w:t>
      </w:r>
      <w:r>
        <w:rPr>
          <w:color w:val="000000"/>
          <w:sz w:val="28"/>
          <w:szCs w:val="28"/>
        </w:rPr>
        <w:pict>
          <v:shape id="_x0000_i1027" o:spt="75" type="#_x0000_t75" style="height:140.75pt;width:198pt;" filled="f" coordsize="21600,21600">
            <v:path/>
            <v:fill on="f" focussize="0,0"/>
            <v:stroke/>
            <v:imagedata r:id="rId13" o:title="2uGFE6IPBV4"/>
            <o:lock v:ext="edit" aspectratio="t"/>
            <w10:wrap type="none"/>
            <w10:anchorlock/>
          </v:shape>
        </w:pict>
      </w:r>
    </w:p>
    <w:p w14:paraId="38C6950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3034665" cy="502285"/>
            <wp:effectExtent l="19050" t="0" r="0" b="0"/>
            <wp:docPr id="1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034748" cy="50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3 </w: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52298EFB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3.</w:t>
      </w:r>
    </w:p>
    <w:p w14:paraId="7B11A51D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0EAE9D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Фразеологизмы в картинках</w:t>
      </w:r>
    </w:p>
    <w:p w14:paraId="0B9E39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EB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Посмотрите на рисунки. Вспомните вам известные фразеологизмы. Объясните их значение. </w:t>
      </w:r>
    </w:p>
    <w:p w14:paraId="5814C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7E7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509010" cy="4584700"/>
            <wp:effectExtent l="19050" t="0" r="0" b="0"/>
            <wp:docPr id="5" name="Рисунок 1" descr="C:\Users\дом\Desktop\ku96AAEnW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дом\Desktop\ku96AAEnW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705" cy="459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00E8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504565" cy="675640"/>
            <wp:effectExtent l="19050" t="0" r="0" b="0"/>
            <wp:docPr id="4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570002" cy="6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607D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32.</w:t>
      </w:r>
    </w:p>
    <w:p w14:paraId="15995B73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2AF665A8">
      <w:pPr>
        <w:pStyle w:val="10"/>
        <w:spacing w:before="0" w:beforeAutospacing="0"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Старинный рецепт</w:t>
      </w:r>
    </w:p>
    <w:p w14:paraId="45976872">
      <w:pPr>
        <w:pStyle w:val="10"/>
        <w:spacing w:before="0" w:beforeAutospacing="0" w:after="0"/>
        <w:jc w:val="both"/>
        <w:rPr>
          <w:sz w:val="32"/>
          <w:szCs w:val="32"/>
        </w:rPr>
      </w:pPr>
    </w:p>
    <w:p w14:paraId="2E35547F">
      <w:pPr>
        <w:pStyle w:val="10"/>
        <w:spacing w:before="0" w:beforeAutospacing="0" w:after="0"/>
        <w:ind w:firstLine="709"/>
        <w:jc w:val="both"/>
        <w:rPr>
          <w:b/>
          <w:color w:val="000000"/>
          <w:sz w:val="32"/>
          <w:szCs w:val="32"/>
        </w:rPr>
      </w:pPr>
      <w:r>
        <w:rPr>
          <w:sz w:val="32"/>
          <w:szCs w:val="32"/>
        </w:rPr>
        <w:t>На доске записан, найденный в древности, рецепт. Некоторые слова были со временем утрачены. Вам необходимо восстановить рецепт, заменив глаголы  страдательными причастиями прошедшего времени. (Учащиеся поочередно подходят к доске и вставляют пропущенные слова).</w:t>
      </w:r>
    </w:p>
    <w:p w14:paraId="7BEBB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04498B">
      <w:pPr>
        <w:pBdr>
          <w:top w:val="thinThickThinLargeGap" w:color="auto" w:sz="24" w:space="1"/>
          <w:left w:val="thinThickThinLargeGap" w:color="auto" w:sz="24" w:space="0"/>
          <w:bottom w:val="thinThickThinLargeGap" w:color="auto" w:sz="24" w:space="1"/>
          <w:right w:val="thinThickThinLargeGap" w:color="auto" w:sz="24" w:space="4"/>
        </w:pBd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Капустник старорусский с вареными грибами.</w:t>
      </w:r>
    </w:p>
    <w:p w14:paraId="24D8FC39">
      <w:pPr>
        <w:pBdr>
          <w:top w:val="thinThickThinLargeGap" w:color="auto" w:sz="24" w:space="1"/>
          <w:left w:val="thinThickThinLargeGap" w:color="auto" w:sz="24" w:space="0"/>
          <w:bottom w:val="thinThickThinLargeGap" w:color="auto" w:sz="24" w:space="1"/>
          <w:right w:val="thinThickThinLargeGap" w:color="auto" w:sz="24" w:space="4"/>
        </w:pBd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A445FE6">
      <w:pPr>
        <w:pBdr>
          <w:top w:val="thinThickThinLargeGap" w:color="auto" w:sz="24" w:space="1"/>
          <w:left w:val="thinThickThinLargeGap" w:color="auto" w:sz="24" w:space="0"/>
          <w:bottom w:val="thinThickThinLargeGap" w:color="auto" w:sz="24" w:space="1"/>
          <w:right w:val="thinThickThinLargeGap" w:color="auto" w:sz="24" w:space="4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Говядину (нарезать) ___________кубиками сварите в  (подсолить) _____________ воде. Опустить в бульон (тушить) ____________ квашеную капусту, (нашинковать) ___________________лук,  (нарезать) _______кубиками картофель.  Добавить туда  сливовое повидло и (нарезать) (варить)______грибы. Варить 30 минут. Готовый суп разлить в супницы и посыпать (рубить) __________зеленью.</w:t>
      </w:r>
    </w:p>
    <w:p w14:paraId="70572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246755" cy="608965"/>
            <wp:effectExtent l="19050" t="0" r="0" b="0"/>
            <wp:docPr id="18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254859" cy="6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33</w:t>
      </w:r>
    </w:p>
    <w:p w14:paraId="140DECFA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31.</w:t>
      </w:r>
    </w:p>
    <w:p w14:paraId="2AA49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B9AFC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Бусы</w:t>
      </w:r>
    </w:p>
    <w:p w14:paraId="79E64C1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53FD2B6D">
      <w:pPr>
        <w:spacing w:after="0" w:line="240" w:lineRule="auto"/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Перед вами бусы. Вам нужно нанизывать на ниточку только те бусинки, на которых написаны синонимы к главной большой бусинке.</w:t>
      </w:r>
    </w:p>
    <w:p w14:paraId="56B4F413">
      <w:pPr>
        <w:spacing w:after="0" w:line="240" w:lineRule="auto"/>
        <w:ind w:firstLine="709"/>
        <w:rPr>
          <w:rFonts w:ascii="Times New Roman" w:hAnsi="Times New Roman" w:cs="Times New Roman"/>
          <w:sz w:val="40"/>
          <w:szCs w:val="40"/>
        </w:rPr>
      </w:pPr>
    </w:p>
    <w:p w14:paraId="050EBF10">
      <w:pPr>
        <w:spacing w:after="0" w:line="240" w:lineRule="auto"/>
        <w:ind w:firstLine="709"/>
        <w:rPr>
          <w:rFonts w:ascii="Times New Roman" w:hAnsi="Times New Roman" w:cs="Times New Roman"/>
          <w:sz w:val="40"/>
          <w:szCs w:val="40"/>
        </w:rPr>
      </w:pPr>
    </w:p>
    <w:p w14:paraId="07B6D768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drawing>
          <wp:inline distT="0" distB="0" distL="0" distR="0">
            <wp:extent cx="4686935" cy="2418715"/>
            <wp:effectExtent l="19050" t="0" r="0" b="0"/>
            <wp:docPr id="19" name="Рисунок 113" descr="C:\Users\дом\AppData\Local\Microsoft\Windows\INetCache\Content.Word\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13" descr="C:\Users\дом\AppData\Local\Microsoft\Windows\INetCache\Content.Word\img6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688" cy="242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D1805">
      <w:pPr>
        <w:rPr>
          <w:rFonts w:ascii="Times New Roman" w:hAnsi="Times New Roman" w:cs="Times New Roman"/>
          <w:sz w:val="28"/>
          <w:szCs w:val="28"/>
        </w:rPr>
      </w:pPr>
    </w:p>
    <w:p w14:paraId="20700C7F">
      <w:pPr>
        <w:rPr>
          <w:rFonts w:ascii="Times New Roman" w:hAnsi="Times New Roman" w:cs="Times New Roman"/>
          <w:sz w:val="28"/>
          <w:szCs w:val="28"/>
        </w:rPr>
      </w:pPr>
    </w:p>
    <w:p w14:paraId="75D5E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15970" cy="728345"/>
            <wp:effectExtent l="19050" t="0" r="0" b="0"/>
            <wp:docPr id="20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337677" cy="73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EB5FF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4.</w:t>
      </w:r>
    </w:p>
    <w:p w14:paraId="0BD4F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30A0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Приготовление салата</w:t>
      </w:r>
    </w:p>
    <w:p w14:paraId="7644D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85A543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В огороде выросли следующие овощи: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морковь, капуста, репа, редька, укроп, картофель, огурцы, помидоры, свёкла, лук, петрушка, салат, горох, перец, чеснок</w:t>
      </w:r>
      <w:r>
        <w:rPr>
          <w:rFonts w:ascii="Times New Roman" w:hAnsi="Times New Roman" w:cs="Times New Roman"/>
          <w:color w:val="000000"/>
          <w:sz w:val="32"/>
          <w:szCs w:val="32"/>
        </w:rPr>
        <w:t>. Хозяйка для приготовления салата взяла следующие овощи:</w:t>
      </w:r>
    </w:p>
    <w:p w14:paraId="3BEAA422">
      <w:pPr>
        <w:pStyle w:val="17"/>
        <w:numPr>
          <w:ilvl w:val="0"/>
          <w:numId w:val="2"/>
        </w:numPr>
        <w:pBdr>
          <w:top w:val="threeDEngrave" w:color="auto" w:sz="48" w:space="1"/>
          <w:left w:val="threeDEngrave" w:color="auto" w:sz="48" w:space="4"/>
          <w:bottom w:val="threeDEmboss" w:color="auto" w:sz="48" w:space="0"/>
          <w:right w:val="threeDEmboss" w:color="auto" w:sz="48" w:space="1"/>
        </w:pBd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1. В слове 2 слога, 7 букв, 6 звуков.</w:t>
      </w:r>
    </w:p>
    <w:p w14:paraId="3DB30407">
      <w:pPr>
        <w:pStyle w:val="17"/>
        <w:pBdr>
          <w:top w:val="threeDEngrave" w:color="auto" w:sz="48" w:space="1"/>
          <w:left w:val="threeDEngrave" w:color="auto" w:sz="48" w:space="4"/>
          <w:bottom w:val="threeDEmboss" w:color="auto" w:sz="48" w:space="0"/>
          <w:right w:val="threeDEmboss" w:color="auto" w:sz="48" w:space="1"/>
        </w:pBdr>
        <w:spacing w:after="0" w:line="240" w:lineRule="auto"/>
        <w:ind w:left="360"/>
        <w:rPr>
          <w:rFonts w:ascii="Times New Roman" w:hAnsi="Times New Roman" w:cs="Times New Roman"/>
          <w:color w:val="000000"/>
          <w:sz w:val="36"/>
          <w:szCs w:val="36"/>
        </w:rPr>
      </w:pPr>
    </w:p>
    <w:p w14:paraId="746972BA">
      <w:pPr>
        <w:pStyle w:val="17"/>
        <w:numPr>
          <w:ilvl w:val="0"/>
          <w:numId w:val="2"/>
        </w:numPr>
        <w:pBdr>
          <w:top w:val="threeDEngrave" w:color="auto" w:sz="48" w:space="1"/>
          <w:left w:val="threeDEngrave" w:color="auto" w:sz="48" w:space="4"/>
          <w:bottom w:val="threeDEmboss" w:color="auto" w:sz="48" w:space="0"/>
          <w:right w:val="threeDEmboss" w:color="auto" w:sz="48" w:space="1"/>
        </w:pBd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2. В слове 2 слога, ударение падает на первый слог, 2 согласных звука мягких. </w:t>
      </w:r>
    </w:p>
    <w:p w14:paraId="6F86AFEF">
      <w:pPr>
        <w:pStyle w:val="17"/>
        <w:pBdr>
          <w:top w:val="threeDEngrave" w:color="auto" w:sz="48" w:space="1"/>
          <w:left w:val="threeDEngrave" w:color="auto" w:sz="48" w:space="4"/>
          <w:bottom w:val="threeDEmboss" w:color="auto" w:sz="48" w:space="0"/>
          <w:right w:val="threeDEmboss" w:color="auto" w:sz="48" w:space="1"/>
        </w:pBdr>
        <w:spacing w:after="0" w:line="240" w:lineRule="auto"/>
        <w:ind w:left="360"/>
        <w:rPr>
          <w:rFonts w:ascii="Times New Roman" w:hAnsi="Times New Roman" w:cs="Times New Roman"/>
          <w:color w:val="000000"/>
          <w:sz w:val="36"/>
          <w:szCs w:val="36"/>
        </w:rPr>
      </w:pPr>
    </w:p>
    <w:p w14:paraId="3A2552EE">
      <w:pPr>
        <w:pStyle w:val="17"/>
        <w:numPr>
          <w:ilvl w:val="0"/>
          <w:numId w:val="2"/>
        </w:numPr>
        <w:pBdr>
          <w:top w:val="threeDEngrave" w:color="auto" w:sz="48" w:space="1"/>
          <w:left w:val="threeDEngrave" w:color="auto" w:sz="48" w:space="4"/>
          <w:bottom w:val="threeDEmboss" w:color="auto" w:sz="48" w:space="0"/>
          <w:right w:val="threeDEmboss" w:color="auto" w:sz="48" w:space="1"/>
        </w:pBd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3. В слове 1 слог, все согласные звуки твёрдые.</w:t>
      </w:r>
    </w:p>
    <w:p w14:paraId="38101C8A">
      <w:pPr>
        <w:pStyle w:val="17"/>
        <w:pBdr>
          <w:top w:val="threeDEngrave" w:color="auto" w:sz="48" w:space="1"/>
          <w:left w:val="threeDEngrave" w:color="auto" w:sz="48" w:space="4"/>
          <w:bottom w:val="threeDEmboss" w:color="auto" w:sz="48" w:space="0"/>
          <w:right w:val="threeDEmboss" w:color="auto" w:sz="48" w:space="1"/>
        </w:pBdr>
        <w:spacing w:after="0" w:line="240" w:lineRule="auto"/>
        <w:ind w:left="360"/>
        <w:rPr>
          <w:rFonts w:ascii="Times New Roman" w:hAnsi="Times New Roman" w:cs="Times New Roman"/>
          <w:color w:val="000000"/>
          <w:sz w:val="36"/>
          <w:szCs w:val="36"/>
        </w:rPr>
      </w:pPr>
    </w:p>
    <w:p w14:paraId="1C58A29D">
      <w:pPr>
        <w:pStyle w:val="17"/>
        <w:numPr>
          <w:ilvl w:val="0"/>
          <w:numId w:val="2"/>
        </w:numPr>
        <w:pBdr>
          <w:top w:val="threeDEngrave" w:color="auto" w:sz="48" w:space="1"/>
          <w:left w:val="threeDEngrave" w:color="auto" w:sz="48" w:space="4"/>
          <w:bottom w:val="threeDEmboss" w:color="auto" w:sz="48" w:space="0"/>
          <w:right w:val="threeDEmboss" w:color="auto" w:sz="48" w:space="1"/>
        </w:pBd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4. В слове 4 слога.</w:t>
      </w:r>
    </w:p>
    <w:p w14:paraId="0B66FBDE">
      <w:pPr>
        <w:pStyle w:val="17"/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06ABA580">
      <w:pPr>
        <w:pStyle w:val="17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Помогите хозяйке восстановить рецепт салата.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1C349E8">
      <w:pPr>
        <w:pStyle w:val="17"/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07080" cy="648970"/>
            <wp:effectExtent l="19050" t="0" r="0" b="0"/>
            <wp:docPr id="6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309614" cy="6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32"/>
          <w:szCs w:val="32"/>
        </w:rPr>
        <w:t>5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9F00819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5.</w:t>
      </w:r>
    </w:p>
    <w:p w14:paraId="661F7445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2DF90C29">
      <w:pPr>
        <w:pStyle w:val="10"/>
        <w:spacing w:before="0" w:beforeAutospacing="0" w:after="0"/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Кубик Блума</w:t>
      </w:r>
      <w:r>
        <w:rPr>
          <w:color w:val="000000"/>
          <w:sz w:val="32"/>
          <w:szCs w:val="32"/>
        </w:rPr>
        <w:t>.</w:t>
      </w:r>
    </w:p>
    <w:p w14:paraId="3D7101E3">
      <w:pPr>
        <w:pStyle w:val="10"/>
        <w:spacing w:before="0" w:beforeAutospacing="0" w:after="0"/>
        <w:ind w:firstLine="709"/>
        <w:jc w:val="center"/>
        <w:rPr>
          <w:color w:val="000000"/>
          <w:sz w:val="32"/>
          <w:szCs w:val="32"/>
        </w:rPr>
      </w:pPr>
    </w:p>
    <w:p w14:paraId="41A7A41A">
      <w:pPr>
        <w:pStyle w:val="10"/>
        <w:spacing w:before="0" w:beforeAutospacing="0" w:after="0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На гранях кубика написаны начала </w:t>
      </w:r>
      <w:r>
        <w:rPr>
          <w:b/>
          <w:color w:val="000000"/>
          <w:sz w:val="32"/>
          <w:szCs w:val="32"/>
        </w:rPr>
        <w:t>вопросов «</w:t>
      </w:r>
      <w:r>
        <w:rPr>
          <w:b/>
          <w:i/>
          <w:color w:val="000000"/>
          <w:sz w:val="32"/>
          <w:szCs w:val="32"/>
        </w:rPr>
        <w:t>что</w:t>
      </w:r>
      <w:r>
        <w:rPr>
          <w:b/>
          <w:color w:val="000000"/>
          <w:sz w:val="32"/>
          <w:szCs w:val="32"/>
        </w:rPr>
        <w:t>», «</w:t>
      </w:r>
      <w:r>
        <w:rPr>
          <w:b/>
          <w:i/>
          <w:color w:val="000000"/>
          <w:sz w:val="32"/>
          <w:szCs w:val="32"/>
        </w:rPr>
        <w:t>где</w:t>
      </w:r>
      <w:r>
        <w:rPr>
          <w:b/>
          <w:color w:val="000000"/>
          <w:sz w:val="32"/>
          <w:szCs w:val="32"/>
        </w:rPr>
        <w:t>», «</w:t>
      </w:r>
      <w:r>
        <w:rPr>
          <w:b/>
          <w:i/>
          <w:color w:val="000000"/>
          <w:sz w:val="32"/>
          <w:szCs w:val="32"/>
        </w:rPr>
        <w:t>как</w:t>
      </w:r>
      <w:r>
        <w:rPr>
          <w:b/>
          <w:color w:val="000000"/>
          <w:sz w:val="32"/>
          <w:szCs w:val="32"/>
        </w:rPr>
        <w:t>», «</w:t>
      </w:r>
      <w:r>
        <w:rPr>
          <w:b/>
          <w:i/>
          <w:color w:val="000000"/>
          <w:sz w:val="32"/>
          <w:szCs w:val="32"/>
        </w:rPr>
        <w:t>чем</w:t>
      </w:r>
      <w:r>
        <w:rPr>
          <w:b/>
          <w:color w:val="000000"/>
          <w:sz w:val="32"/>
          <w:szCs w:val="32"/>
        </w:rPr>
        <w:t>», «</w:t>
      </w:r>
      <w:r>
        <w:rPr>
          <w:b/>
          <w:i/>
          <w:color w:val="000000"/>
          <w:sz w:val="32"/>
          <w:szCs w:val="32"/>
        </w:rPr>
        <w:t>когда</w:t>
      </w:r>
      <w:r>
        <w:rPr>
          <w:b/>
          <w:color w:val="000000"/>
          <w:sz w:val="32"/>
          <w:szCs w:val="32"/>
        </w:rPr>
        <w:t>» и «</w:t>
      </w:r>
      <w:r>
        <w:rPr>
          <w:b/>
          <w:i/>
          <w:color w:val="000000"/>
          <w:sz w:val="32"/>
          <w:szCs w:val="32"/>
        </w:rPr>
        <w:t>почему</w:t>
      </w:r>
      <w:r>
        <w:rPr>
          <w:b/>
          <w:color w:val="000000"/>
          <w:sz w:val="32"/>
          <w:szCs w:val="32"/>
        </w:rPr>
        <w:t xml:space="preserve">» </w:t>
      </w:r>
      <w:r>
        <w:rPr>
          <w:color w:val="000000"/>
          <w:sz w:val="32"/>
          <w:szCs w:val="32"/>
        </w:rPr>
        <w:t xml:space="preserve">надо проверять? Ответьте на вопросы. </w:t>
      </w:r>
    </w:p>
    <w:p w14:paraId="5B511989">
      <w:pPr>
        <w:pStyle w:val="10"/>
        <w:spacing w:before="0" w:beforeAutospacing="0" w:after="0"/>
        <w:jc w:val="both"/>
        <w:rPr>
          <w:color w:val="000000"/>
          <w:sz w:val="28"/>
          <w:szCs w:val="28"/>
        </w:rPr>
      </w:pPr>
    </w:p>
    <w:p w14:paraId="4CEF22CA">
      <w:pPr>
        <w:pStyle w:val="10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>
        <w:rPr>
          <w:color w:val="000000"/>
          <w:sz w:val="28"/>
          <w:szCs w:val="28"/>
        </w:rPr>
        <w:drawing>
          <wp:inline distT="0" distB="0" distL="0" distR="0">
            <wp:extent cx="3121660" cy="4416425"/>
            <wp:effectExtent l="19050" t="0" r="2485" b="0"/>
            <wp:docPr id="16" name="Рисунок 16" descr="C:\Users\дом\Desktop\kubik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дом\Desktop\kubik5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277" cy="442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66A8E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>6</w:t>
      </w:r>
      <w:r>
        <w:rPr>
          <w:b/>
          <w:color w:val="000000"/>
          <w:sz w:val="28"/>
          <w:szCs w:val="28"/>
        </w:rPr>
        <w:t xml:space="preserve">                     </w:t>
      </w:r>
      <w:r>
        <w:rPr>
          <w:b/>
          <w:color w:val="000000"/>
          <w:sz w:val="28"/>
          <w:szCs w:val="28"/>
        </w:rPr>
        <w:drawing>
          <wp:inline distT="0" distB="0" distL="0" distR="0">
            <wp:extent cx="3100705" cy="556895"/>
            <wp:effectExtent l="19050" t="0" r="0" b="0"/>
            <wp:docPr id="9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132362" cy="56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2438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30.</w:t>
      </w:r>
    </w:p>
    <w:p w14:paraId="4E81332E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22C8FC67">
      <w:pPr>
        <w:pStyle w:val="10"/>
        <w:spacing w:before="0" w:beforeAutospacing="0" w:after="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Ребусы</w:t>
      </w:r>
    </w:p>
    <w:p w14:paraId="1EC4C771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4162D43E">
      <w:pPr>
        <w:pStyle w:val="10"/>
        <w:spacing w:before="0" w:beforeAutospacing="0" w:after="0"/>
        <w:ind w:firstLine="709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Решите ребусы.</w:t>
      </w:r>
    </w:p>
    <w:p w14:paraId="3BF233C4">
      <w:pPr>
        <w:pStyle w:val="10"/>
        <w:spacing w:before="0" w:beforeAutospacing="0" w:after="0"/>
        <w:ind w:firstLine="709"/>
        <w:jc w:val="both"/>
        <w:rPr>
          <w:color w:val="000000"/>
          <w:sz w:val="36"/>
          <w:szCs w:val="36"/>
        </w:rPr>
      </w:pPr>
    </w:p>
    <w:p w14:paraId="431BA9F2">
      <w:pPr>
        <w:pStyle w:val="10"/>
        <w:pBdr>
          <w:top w:val="double" w:color="auto" w:sz="4" w:space="1"/>
          <w:left w:val="double" w:color="auto" w:sz="4" w:space="4"/>
          <w:bottom w:val="double" w:color="auto" w:sz="4" w:space="1"/>
          <w:right w:val="double" w:color="auto" w:sz="4" w:space="4"/>
        </w:pBdr>
        <w:spacing w:before="0" w:beforeAutospacing="0" w:after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drawing>
          <wp:inline distT="0" distB="0" distL="0" distR="0">
            <wp:extent cx="2538730" cy="1042035"/>
            <wp:effectExtent l="19050" t="0" r="0" b="0"/>
            <wp:docPr id="21" name="Рисунок 94" descr="C:\Users\дом\Desktop\WHKrnwe8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94" descr="C:\Users\дом\Desktop\WHKrnwe8Fb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888" cy="104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6"/>
          <w:szCs w:val="36"/>
        </w:rPr>
        <w:t xml:space="preserve">   </w:t>
      </w:r>
    </w:p>
    <w:p w14:paraId="5A9C9BFC">
      <w:pPr>
        <w:pStyle w:val="10"/>
        <w:pBdr>
          <w:top w:val="double" w:color="auto" w:sz="4" w:space="1"/>
          <w:left w:val="double" w:color="auto" w:sz="4" w:space="4"/>
          <w:bottom w:val="double" w:color="auto" w:sz="4" w:space="1"/>
          <w:right w:val="double" w:color="auto" w:sz="4" w:space="4"/>
        </w:pBdr>
        <w:spacing w:before="0" w:beforeAutospacing="0" w:after="0"/>
        <w:jc w:val="both"/>
        <w:rPr>
          <w:color w:val="000000"/>
          <w:sz w:val="36"/>
          <w:szCs w:val="36"/>
        </w:rPr>
      </w:pPr>
    </w:p>
    <w:p w14:paraId="0142A9B2">
      <w:pPr>
        <w:pStyle w:val="10"/>
        <w:pBdr>
          <w:top w:val="double" w:color="auto" w:sz="4" w:space="1"/>
          <w:left w:val="double" w:color="auto" w:sz="4" w:space="4"/>
          <w:bottom w:val="double" w:color="auto" w:sz="4" w:space="1"/>
          <w:right w:val="double" w:color="auto" w:sz="4" w:space="4"/>
        </w:pBdr>
        <w:spacing w:before="0" w:beforeAutospacing="0" w:after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     </w:t>
      </w:r>
      <w:r>
        <w:rPr>
          <w:color w:val="000000"/>
          <w:sz w:val="36"/>
          <w:szCs w:val="36"/>
        </w:rPr>
        <w:drawing>
          <wp:inline distT="0" distB="0" distL="0" distR="0">
            <wp:extent cx="2592705" cy="1203960"/>
            <wp:effectExtent l="19050" t="0" r="0" b="0"/>
            <wp:docPr id="24" name="Рисунок 15" descr="uG8s03SqW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5" descr="uG8s03SqWI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8835B">
      <w:pPr>
        <w:pStyle w:val="10"/>
        <w:pBdr>
          <w:top w:val="double" w:color="auto" w:sz="4" w:space="1"/>
          <w:left w:val="double" w:color="auto" w:sz="4" w:space="4"/>
          <w:bottom w:val="double" w:color="auto" w:sz="4" w:space="1"/>
          <w:right w:val="double" w:color="auto" w:sz="4" w:space="4"/>
        </w:pBdr>
        <w:spacing w:before="0" w:beforeAutospacing="0" w:after="0"/>
        <w:jc w:val="both"/>
        <w:rPr>
          <w:color w:val="000000"/>
          <w:sz w:val="36"/>
          <w:szCs w:val="36"/>
        </w:rPr>
      </w:pPr>
    </w:p>
    <w:p w14:paraId="7D1BAB56">
      <w:pPr>
        <w:pStyle w:val="10"/>
        <w:pBdr>
          <w:top w:val="double" w:color="auto" w:sz="4" w:space="1"/>
          <w:left w:val="double" w:color="auto" w:sz="4" w:space="4"/>
          <w:bottom w:val="double" w:color="auto" w:sz="4" w:space="1"/>
          <w:right w:val="double" w:color="auto" w:sz="4" w:space="4"/>
        </w:pBdr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648CDEF8">
      <w:pPr>
        <w:pStyle w:val="10"/>
        <w:pBdr>
          <w:top w:val="double" w:color="auto" w:sz="4" w:space="1"/>
          <w:left w:val="double" w:color="auto" w:sz="4" w:space="4"/>
          <w:bottom w:val="double" w:color="auto" w:sz="4" w:space="1"/>
          <w:right w:val="double" w:color="auto" w:sz="4" w:space="4"/>
        </w:pBdr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drawing>
          <wp:inline distT="0" distB="0" distL="0" distR="0">
            <wp:extent cx="3460750" cy="1226820"/>
            <wp:effectExtent l="19050" t="0" r="6350" b="0"/>
            <wp:docPr id="23" name="Рисунок 16" descr="AMHehy-KO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6" descr="AMHehy-KOoQ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A921C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15907826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6BAE7F43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</w:t>
      </w:r>
      <w:r>
        <w:rPr>
          <w:b/>
          <w:color w:val="000000"/>
          <w:sz w:val="28"/>
          <w:szCs w:val="28"/>
        </w:rPr>
        <w:drawing>
          <wp:inline distT="0" distB="0" distL="0" distR="0">
            <wp:extent cx="3147695" cy="675640"/>
            <wp:effectExtent l="19050" t="0" r="0" b="0"/>
            <wp:docPr id="22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172967" cy="6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32"/>
          <w:szCs w:val="32"/>
        </w:rPr>
        <w:t xml:space="preserve">      31</w:t>
      </w:r>
    </w:p>
    <w:p w14:paraId="497CD839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29.</w:t>
      </w:r>
    </w:p>
    <w:p w14:paraId="4A8C4F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76C9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Синонимы</w:t>
      </w:r>
    </w:p>
    <w:p w14:paraId="79B40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23A8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Решите кроссворд. Вписав в клеточки по горизонтали подходящие синонимы, в вертикальном столбце вы сможете прочитать синоним слова «</w:t>
      </w:r>
      <w:r>
        <w:rPr>
          <w:rFonts w:ascii="Times New Roman" w:hAnsi="Times New Roman" w:cs="Times New Roman"/>
          <w:b/>
          <w:sz w:val="26"/>
          <w:szCs w:val="26"/>
        </w:rPr>
        <w:t>языкознание</w:t>
      </w:r>
      <w:r>
        <w:rPr>
          <w:rFonts w:ascii="Times New Roman" w:hAnsi="Times New Roman" w:cs="Times New Roman"/>
          <w:sz w:val="26"/>
          <w:szCs w:val="26"/>
        </w:rPr>
        <w:t>».</w:t>
      </w:r>
    </w:p>
    <w:p w14:paraId="014F7B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s1043" o:spid="_x0000_s1043" o:spt="128" type="#_x0000_t128" style="position:absolute;left:0pt;margin-left:126.45pt;margin-top:3.65pt;height:10.95pt;width:20.95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Style w:val="11"/>
        <w:tblW w:w="0" w:type="auto"/>
        <w:tblInd w:w="534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680"/>
        <w:gridCol w:w="543"/>
        <w:gridCol w:w="649"/>
        <w:gridCol w:w="633"/>
        <w:gridCol w:w="643"/>
        <w:gridCol w:w="709"/>
        <w:gridCol w:w="708"/>
        <w:gridCol w:w="709"/>
        <w:gridCol w:w="706"/>
      </w:tblGrid>
      <w:tr w14:paraId="017802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3E700D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</w:tcPr>
          <w:p w14:paraId="7C6355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14:paraId="1C848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649" w:type="dxa"/>
          </w:tcPr>
          <w:p w14:paraId="5A269C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14:paraId="00D16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</w:tcPr>
          <w:p w14:paraId="51AAC1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14:paraId="1FD30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3093E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E0C6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2FFFBE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9A5F2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545F81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</w:tcBorders>
          </w:tcPr>
          <w:p w14:paraId="18685D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14:paraId="175FA6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649" w:type="dxa"/>
          </w:tcPr>
          <w:p w14:paraId="59549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14:paraId="638848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</w:tcPr>
          <w:p w14:paraId="5CC4E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14:paraId="675CC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ACD22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DD152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2BE7A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2E68D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79" w:type="dxa"/>
            <w:tcBorders>
              <w:top w:val="nil"/>
              <w:left w:val="nil"/>
            </w:tcBorders>
          </w:tcPr>
          <w:p w14:paraId="34BA88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</w:tcPr>
          <w:p w14:paraId="6B961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543" w:type="dxa"/>
          </w:tcPr>
          <w:p w14:paraId="3B7D2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dxa"/>
          </w:tcPr>
          <w:p w14:paraId="40A545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14:paraId="4371F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</w:tcPr>
          <w:p w14:paraId="4B12BF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right w:val="nil"/>
            </w:tcBorders>
          </w:tcPr>
          <w:p w14:paraId="21AC0C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14:paraId="1374A2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3325BA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5698EE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8DABE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79" w:type="dxa"/>
          </w:tcPr>
          <w:p w14:paraId="22EC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680" w:type="dxa"/>
          </w:tcPr>
          <w:p w14:paraId="46ADC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14:paraId="03169D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dxa"/>
          </w:tcPr>
          <w:p w14:paraId="789D7A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14:paraId="6E62A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  <w:tcBorders>
              <w:bottom w:val="single" w:color="000000" w:themeColor="text1" w:sz="4" w:space="0"/>
            </w:tcBorders>
          </w:tcPr>
          <w:p w14:paraId="373D8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color="000000" w:themeColor="text1" w:sz="4" w:space="0"/>
            </w:tcBorders>
          </w:tcPr>
          <w:p w14:paraId="707A92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color="000000" w:themeColor="text1" w:sz="4" w:space="0"/>
            </w:tcBorders>
          </w:tcPr>
          <w:p w14:paraId="21AFF9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color="000000" w:themeColor="text1" w:sz="4" w:space="0"/>
            </w:tcBorders>
          </w:tcPr>
          <w:p w14:paraId="34199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bottom w:val="nil"/>
              <w:right w:val="nil"/>
            </w:tcBorders>
          </w:tcPr>
          <w:p w14:paraId="317645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B8EA7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679" w:type="dxa"/>
            <w:tcBorders>
              <w:bottom w:val="single" w:color="000000" w:themeColor="text1" w:sz="4" w:space="0"/>
            </w:tcBorders>
          </w:tcPr>
          <w:p w14:paraId="4F9953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680" w:type="dxa"/>
            <w:tcBorders>
              <w:bottom w:val="single" w:color="000000" w:themeColor="text1" w:sz="4" w:space="0"/>
            </w:tcBorders>
          </w:tcPr>
          <w:p w14:paraId="189AA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tcBorders>
              <w:bottom w:val="single" w:color="000000" w:themeColor="text1" w:sz="4" w:space="0"/>
            </w:tcBorders>
          </w:tcPr>
          <w:p w14:paraId="1F4970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dxa"/>
            <w:tcBorders>
              <w:bottom w:val="single" w:color="000000" w:themeColor="text1" w:sz="4" w:space="0"/>
            </w:tcBorders>
          </w:tcPr>
          <w:p w14:paraId="6F9614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14:paraId="007E41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  <w:tcBorders>
              <w:right w:val="nil"/>
            </w:tcBorders>
          </w:tcPr>
          <w:p w14:paraId="65F177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5DB45C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703ACA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5244F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27BE9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FABB2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79" w:type="dxa"/>
            <w:tcBorders>
              <w:left w:val="nil"/>
              <w:bottom w:val="nil"/>
              <w:right w:val="nil"/>
            </w:tcBorders>
          </w:tcPr>
          <w:p w14:paraId="0FBD9B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left w:val="nil"/>
              <w:bottom w:val="nil"/>
            </w:tcBorders>
          </w:tcPr>
          <w:p w14:paraId="767F72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tcBorders>
              <w:bottom w:val="single" w:color="000000" w:themeColor="text1" w:sz="4" w:space="0"/>
            </w:tcBorders>
          </w:tcPr>
          <w:p w14:paraId="6D56B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649" w:type="dxa"/>
            <w:tcBorders>
              <w:bottom w:val="single" w:color="000000" w:themeColor="text1" w:sz="4" w:space="0"/>
            </w:tcBorders>
          </w:tcPr>
          <w:p w14:paraId="4BF42C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14:paraId="0DFC07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  <w:tcBorders>
              <w:bottom w:val="single" w:color="000000" w:themeColor="text1" w:sz="4" w:space="0"/>
            </w:tcBorders>
          </w:tcPr>
          <w:p w14:paraId="44E44A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color="000000" w:themeColor="text1" w:sz="4" w:space="0"/>
            </w:tcBorders>
          </w:tcPr>
          <w:p w14:paraId="5D574A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bottom w:val="single" w:color="000000" w:themeColor="text1" w:sz="4" w:space="0"/>
              <w:right w:val="nil"/>
            </w:tcBorders>
          </w:tcPr>
          <w:p w14:paraId="0CF5E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39DA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08EED4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30B81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0A1378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14:paraId="456442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tcBorders>
              <w:top w:val="single" w:color="000000" w:themeColor="text1" w:sz="4" w:space="0"/>
              <w:left w:val="nil"/>
            </w:tcBorders>
          </w:tcPr>
          <w:p w14:paraId="3A561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dxa"/>
            <w:tcBorders>
              <w:top w:val="single" w:color="000000" w:themeColor="text1" w:sz="4" w:space="0"/>
            </w:tcBorders>
          </w:tcPr>
          <w:p w14:paraId="0EC705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633" w:type="dxa"/>
          </w:tcPr>
          <w:p w14:paraId="535161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  <w:tcBorders>
              <w:bottom w:val="single" w:color="000000" w:themeColor="text1" w:sz="4" w:space="0"/>
            </w:tcBorders>
          </w:tcPr>
          <w:p w14:paraId="6264ED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color="000000" w:themeColor="text1" w:sz="4" w:space="0"/>
            </w:tcBorders>
          </w:tcPr>
          <w:p w14:paraId="5F83B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color="000000" w:themeColor="text1" w:sz="4" w:space="0"/>
            </w:tcBorders>
          </w:tcPr>
          <w:p w14:paraId="38A6DF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14:paraId="22A7F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6254E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331A0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79" w:type="dxa"/>
            <w:tcBorders>
              <w:top w:val="nil"/>
              <w:left w:val="nil"/>
            </w:tcBorders>
          </w:tcPr>
          <w:p w14:paraId="65EC9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</w:tcPr>
          <w:p w14:paraId="4E3C7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543" w:type="dxa"/>
          </w:tcPr>
          <w:p w14:paraId="62A26A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dxa"/>
          </w:tcPr>
          <w:p w14:paraId="4BA281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14:paraId="2C209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single" w:color="000000" w:themeColor="text1" w:sz="4" w:space="0"/>
              <w:right w:val="nil"/>
            </w:tcBorders>
          </w:tcPr>
          <w:p w14:paraId="66095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color="000000" w:themeColor="text1" w:sz="4" w:space="0"/>
              <w:left w:val="nil"/>
              <w:right w:val="nil"/>
            </w:tcBorders>
          </w:tcPr>
          <w:p w14:paraId="04DCE1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color="000000" w:themeColor="text1" w:sz="4" w:space="0"/>
              <w:left w:val="nil"/>
              <w:right w:val="nil"/>
            </w:tcBorders>
          </w:tcPr>
          <w:p w14:paraId="1B8C2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2A9ED5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left w:val="nil"/>
              <w:right w:val="nil"/>
            </w:tcBorders>
          </w:tcPr>
          <w:p w14:paraId="66D8D3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CAA31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679" w:type="dxa"/>
            <w:tcBorders>
              <w:bottom w:val="single" w:color="000000" w:themeColor="text1" w:sz="4" w:space="0"/>
            </w:tcBorders>
          </w:tcPr>
          <w:p w14:paraId="7C0CC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680" w:type="dxa"/>
          </w:tcPr>
          <w:p w14:paraId="6387C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14:paraId="5A11C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dxa"/>
          </w:tcPr>
          <w:p w14:paraId="6FA87A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bottom w:val="single" w:color="000000" w:themeColor="text1" w:sz="4" w:space="0"/>
            </w:tcBorders>
          </w:tcPr>
          <w:p w14:paraId="5FAC7F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  <w:tcBorders>
              <w:bottom w:val="single" w:color="000000" w:themeColor="text1" w:sz="4" w:space="0"/>
            </w:tcBorders>
          </w:tcPr>
          <w:p w14:paraId="6B336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color="000000" w:themeColor="text1" w:sz="4" w:space="0"/>
            </w:tcBorders>
          </w:tcPr>
          <w:p w14:paraId="7FF92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color="000000" w:themeColor="text1" w:sz="4" w:space="0"/>
            </w:tcBorders>
          </w:tcPr>
          <w:p w14:paraId="07F8B9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color="000000" w:themeColor="text1" w:sz="4" w:space="0"/>
            </w:tcBorders>
          </w:tcPr>
          <w:p w14:paraId="500361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bottom w:val="single" w:color="000000" w:themeColor="text1" w:sz="4" w:space="0"/>
            </w:tcBorders>
          </w:tcPr>
          <w:p w14:paraId="6754D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3042B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79" w:type="dxa"/>
            <w:tcBorders>
              <w:left w:val="nil"/>
              <w:bottom w:val="nil"/>
            </w:tcBorders>
          </w:tcPr>
          <w:p w14:paraId="3BE026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</w:tcPr>
          <w:p w14:paraId="0DAA70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543" w:type="dxa"/>
          </w:tcPr>
          <w:p w14:paraId="4947A5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dxa"/>
          </w:tcPr>
          <w:p w14:paraId="0FFB5F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right w:val="nil"/>
            </w:tcBorders>
          </w:tcPr>
          <w:p w14:paraId="191A60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  <w:tcBorders>
              <w:left w:val="nil"/>
              <w:bottom w:val="nil"/>
              <w:right w:val="nil"/>
            </w:tcBorders>
          </w:tcPr>
          <w:p w14:paraId="1C3F6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7C660C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391307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2FAD24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left w:val="nil"/>
              <w:bottom w:val="nil"/>
              <w:right w:val="nil"/>
            </w:tcBorders>
          </w:tcPr>
          <w:p w14:paraId="2337CE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3073E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679" w:type="dxa"/>
            <w:tcBorders>
              <w:top w:val="nil"/>
              <w:left w:val="nil"/>
              <w:bottom w:val="nil"/>
            </w:tcBorders>
          </w:tcPr>
          <w:p w14:paraId="39F2FD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</w:tcPr>
          <w:p w14:paraId="122296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3" w:type="dxa"/>
          </w:tcPr>
          <w:p w14:paraId="78F721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dxa"/>
          </w:tcPr>
          <w:p w14:paraId="558FB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14:paraId="109F9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nil"/>
              <w:bottom w:val="nil"/>
              <w:right w:val="nil"/>
            </w:tcBorders>
          </w:tcPr>
          <w:p w14:paraId="362382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4ED2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0B7D3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03EE2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0BE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C7078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6B2A8F">
      <w:pPr>
        <w:pBdr>
          <w:top w:val="dashSmallGap" w:color="auto" w:sz="4" w:space="0"/>
          <w:left w:val="dashSmallGap" w:color="auto" w:sz="4" w:space="4"/>
          <w:bottom w:val="dashSmallGap" w:color="auto" w:sz="4" w:space="1"/>
          <w:right w:val="dashSmallGap" w:color="auto" w:sz="4" w:space="4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Око                                               7. Ужас</w:t>
      </w:r>
    </w:p>
    <w:p w14:paraId="0895EA86">
      <w:pPr>
        <w:pBdr>
          <w:top w:val="dashSmallGap" w:color="auto" w:sz="4" w:space="0"/>
          <w:left w:val="dashSmallGap" w:color="auto" w:sz="4" w:space="4"/>
          <w:bottom w:val="dashSmallGap" w:color="auto" w:sz="4" w:space="1"/>
          <w:right w:val="dashSmallGap" w:color="auto" w:sz="4" w:space="4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Физиономия                                 8. Дорога</w:t>
      </w:r>
    </w:p>
    <w:p w14:paraId="60922FDA">
      <w:pPr>
        <w:pBdr>
          <w:top w:val="dashSmallGap" w:color="auto" w:sz="4" w:space="0"/>
          <w:left w:val="dashSmallGap" w:color="auto" w:sz="4" w:space="4"/>
          <w:bottom w:val="dashSmallGap" w:color="auto" w:sz="4" w:space="1"/>
          <w:right w:val="dashSmallGap" w:color="auto" w:sz="4" w:space="4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Черта                                            9. Брадобрей</w:t>
      </w:r>
    </w:p>
    <w:p w14:paraId="0CDFADE3">
      <w:pPr>
        <w:pBdr>
          <w:top w:val="dashSmallGap" w:color="auto" w:sz="4" w:space="0"/>
          <w:left w:val="dashSmallGap" w:color="auto" w:sz="4" w:space="4"/>
          <w:bottom w:val="dashSmallGap" w:color="auto" w:sz="4" w:space="1"/>
          <w:right w:val="dashSmallGap" w:color="auto" w:sz="4" w:space="4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Мотор                                          10. Столетие</w:t>
      </w:r>
    </w:p>
    <w:p w14:paraId="5EF4CC74">
      <w:pPr>
        <w:pBdr>
          <w:top w:val="dashSmallGap" w:color="auto" w:sz="4" w:space="0"/>
          <w:left w:val="dashSmallGap" w:color="auto" w:sz="4" w:space="4"/>
          <w:bottom w:val="dashSmallGap" w:color="auto" w:sz="4" w:space="1"/>
          <w:right w:val="dashSmallGap" w:color="auto" w:sz="4" w:space="4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Сражение                                     11. Доктор</w:t>
      </w:r>
    </w:p>
    <w:p w14:paraId="4DFA0D1C">
      <w:pPr>
        <w:pBdr>
          <w:top w:val="dashSmallGap" w:color="auto" w:sz="4" w:space="0"/>
          <w:left w:val="dashSmallGap" w:color="auto" w:sz="4" w:space="4"/>
          <w:bottom w:val="dashSmallGap" w:color="auto" w:sz="4" w:space="1"/>
          <w:right w:val="dashSmallGap" w:color="auto" w:sz="4" w:space="4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Брюхо</w:t>
      </w:r>
    </w:p>
    <w:p w14:paraId="327C9F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30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649980" cy="688975"/>
            <wp:effectExtent l="0" t="0" r="0" b="0"/>
            <wp:docPr id="25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710812" cy="7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E59EA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6.</w:t>
      </w:r>
    </w:p>
    <w:p w14:paraId="6EE6E154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29463A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lang w:eastAsia="ru-RU"/>
        </w:rPr>
        <w:t>Собери слово (мозаика)</w:t>
      </w:r>
    </w:p>
    <w:p w14:paraId="3C924B8D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</w:pPr>
    </w:p>
    <w:p w14:paraId="7D64263F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Внимательно и по порядку соберите все морфемы, а затем составьте из них слово.</w:t>
      </w:r>
    </w:p>
    <w:p w14:paraId="4893CBDE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</w:p>
    <w:p w14:paraId="69E3DB2C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</w:p>
    <w:tbl>
      <w:tblPr>
        <w:tblStyle w:val="3"/>
        <w:tblW w:w="0" w:type="auto"/>
        <w:tblCellSpacing w:w="15" w:type="dxa"/>
        <w:tblInd w:w="379" w:type="dxa"/>
        <w:tblBorders>
          <w:top w:val="triple" w:color="auto" w:sz="4" w:space="0"/>
          <w:left w:val="triple" w:color="auto" w:sz="4" w:space="0"/>
          <w:bottom w:val="triple" w:color="auto" w:sz="4" w:space="0"/>
          <w:right w:val="triple" w:color="auto" w:sz="4" w:space="0"/>
          <w:insideH w:val="triple" w:color="auto" w:sz="4" w:space="0"/>
          <w:insideV w:val="single" w:color="EAEAEA" w:sz="8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77"/>
        <w:gridCol w:w="3685"/>
      </w:tblGrid>
      <w:tr w14:paraId="7CFF7DE0"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triple" w:color="auto" w:sz="4" w:space="0"/>
            <w:insideV w:val="single" w:color="EAEAEA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0" w:hRule="atLeast"/>
          <w:tblCellSpacing w:w="15" w:type="dxa"/>
        </w:trPr>
        <w:tc>
          <w:tcPr>
            <w:tcW w:w="2932" w:type="dxa"/>
          </w:tcPr>
          <w:p w14:paraId="7D5421D4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Предутренний</w:t>
            </w:r>
          </w:p>
        </w:tc>
        <w:tc>
          <w:tcPr>
            <w:tcW w:w="3640" w:type="dxa"/>
          </w:tcPr>
          <w:p w14:paraId="0527DA66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Приставка</w:t>
            </w:r>
          </w:p>
        </w:tc>
      </w:tr>
      <w:tr w14:paraId="76787636"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triple" w:color="auto" w:sz="4" w:space="0"/>
            <w:insideV w:val="single" w:color="EAEAEA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0" w:hRule="atLeast"/>
          <w:tblCellSpacing w:w="15" w:type="dxa"/>
        </w:trPr>
        <w:tc>
          <w:tcPr>
            <w:tcW w:w="2932" w:type="dxa"/>
          </w:tcPr>
          <w:p w14:paraId="5FAD17A1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Поговорить</w:t>
            </w:r>
          </w:p>
        </w:tc>
        <w:tc>
          <w:tcPr>
            <w:tcW w:w="3640" w:type="dxa"/>
          </w:tcPr>
          <w:p w14:paraId="313F98EA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Приставка</w:t>
            </w:r>
          </w:p>
        </w:tc>
      </w:tr>
      <w:tr w14:paraId="108D2D4F"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triple" w:color="auto" w:sz="4" w:space="0"/>
            <w:insideV w:val="single" w:color="EAEAEA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0" w:hRule="atLeast"/>
          <w:tblCellSpacing w:w="15" w:type="dxa"/>
        </w:trPr>
        <w:tc>
          <w:tcPr>
            <w:tcW w:w="2932" w:type="dxa"/>
          </w:tcPr>
          <w:p w14:paraId="151B77D1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Слагаемое</w:t>
            </w:r>
          </w:p>
        </w:tc>
        <w:tc>
          <w:tcPr>
            <w:tcW w:w="3640" w:type="dxa"/>
          </w:tcPr>
          <w:p w14:paraId="4A164778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Корень</w:t>
            </w:r>
          </w:p>
        </w:tc>
      </w:tr>
      <w:tr w14:paraId="59A1F3C8"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triple" w:color="auto" w:sz="4" w:space="0"/>
            <w:insideV w:val="single" w:color="EAEAEA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28" w:hRule="atLeast"/>
          <w:tblCellSpacing w:w="15" w:type="dxa"/>
        </w:trPr>
        <w:tc>
          <w:tcPr>
            <w:tcW w:w="2932" w:type="dxa"/>
          </w:tcPr>
          <w:p w14:paraId="0F680CDE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Решать</w:t>
            </w:r>
          </w:p>
        </w:tc>
        <w:tc>
          <w:tcPr>
            <w:tcW w:w="3640" w:type="dxa"/>
          </w:tcPr>
          <w:p w14:paraId="01EBE761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Суффикс глагольный</w:t>
            </w:r>
          </w:p>
        </w:tc>
      </w:tr>
      <w:tr w14:paraId="688CFB44"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triple" w:color="auto" w:sz="4" w:space="0"/>
            <w:insideV w:val="single" w:color="EAEAEA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34" w:hRule="atLeast"/>
          <w:tblCellSpacing w:w="15" w:type="dxa"/>
        </w:trPr>
        <w:tc>
          <w:tcPr>
            <w:tcW w:w="2932" w:type="dxa"/>
          </w:tcPr>
          <w:p w14:paraId="43EFA4E2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Писал</w:t>
            </w:r>
          </w:p>
        </w:tc>
        <w:tc>
          <w:tcPr>
            <w:tcW w:w="3640" w:type="dxa"/>
          </w:tcPr>
          <w:p w14:paraId="607F10AE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Суффикс прошедшего времени</w:t>
            </w:r>
          </w:p>
        </w:tc>
      </w:tr>
      <w:tr w14:paraId="1BFCF7E8"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triple" w:color="auto" w:sz="4" w:space="0"/>
            <w:insideV w:val="single" w:color="EAEAEA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0" w:hRule="atLeast"/>
          <w:tblCellSpacing w:w="15" w:type="dxa"/>
        </w:trPr>
        <w:tc>
          <w:tcPr>
            <w:tcW w:w="2932" w:type="dxa"/>
          </w:tcPr>
          <w:p w14:paraId="67BAD261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Решала</w:t>
            </w:r>
          </w:p>
        </w:tc>
        <w:tc>
          <w:tcPr>
            <w:tcW w:w="3640" w:type="dxa"/>
          </w:tcPr>
          <w:p w14:paraId="274E7025">
            <w:pPr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6"/>
                <w:szCs w:val="36"/>
                <w:lang w:eastAsia="ru-RU"/>
              </w:rPr>
              <w:t>Окончание</w:t>
            </w:r>
          </w:p>
        </w:tc>
      </w:tr>
    </w:tbl>
    <w:p w14:paraId="607FE3D6">
      <w:pPr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                 </w:t>
      </w:r>
      <w:r>
        <w:rPr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3317875" cy="648970"/>
            <wp:effectExtent l="19050" t="0" r="0" b="0"/>
            <wp:docPr id="11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312978" cy="6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7</w:t>
      </w:r>
    </w:p>
    <w:p w14:paraId="1A6E6332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7.</w:t>
      </w:r>
    </w:p>
    <w:p w14:paraId="5CE2CE81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7DAC7C0B">
      <w:pPr>
        <w:pStyle w:val="10"/>
        <w:spacing w:before="0" w:beforeAutospacing="0"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Собери текст</w:t>
      </w:r>
    </w:p>
    <w:p w14:paraId="537E6F71">
      <w:pPr>
        <w:pStyle w:val="10"/>
        <w:spacing w:before="0" w:beforeAutospacing="0" w:after="0"/>
        <w:ind w:firstLine="709"/>
        <w:jc w:val="center"/>
        <w:rPr>
          <w:b/>
          <w:color w:val="000000"/>
          <w:sz w:val="32"/>
          <w:szCs w:val="32"/>
        </w:rPr>
      </w:pPr>
    </w:p>
    <w:p w14:paraId="6F73B885">
      <w:pPr>
        <w:pStyle w:val="10"/>
        <w:spacing w:before="0" w:beforeAutospacing="0" w:after="0"/>
        <w:ind w:firstLine="709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Текст рассыпался на части. Расставьте предложения в правильном порядке, чтобы получился связный текст.</w:t>
      </w:r>
    </w:p>
    <w:p w14:paraId="7E4FBB4D">
      <w:pPr>
        <w:pStyle w:val="10"/>
        <w:spacing w:before="0" w:beforeAutospacing="0" w:after="0"/>
        <w:ind w:firstLine="709"/>
        <w:rPr>
          <w:color w:val="000000"/>
          <w:sz w:val="32"/>
          <w:szCs w:val="32"/>
        </w:rPr>
      </w:pPr>
    </w:p>
    <w:p w14:paraId="7F00C8C2">
      <w:pPr>
        <w:pStyle w:val="10"/>
        <w:numPr>
          <w:ilvl w:val="0"/>
          <w:numId w:val="3"/>
        </w:num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1"/>
        </w:pBdr>
        <w:spacing w:before="0" w:beforeAutospacing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 хвост оторвался от головы и пополз вперед. </w:t>
      </w:r>
    </w:p>
    <w:p w14:paraId="45EF6A87">
      <w:pPr>
        <w:pStyle w:val="10"/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1"/>
        </w:pBdr>
        <w:spacing w:before="0" w:beforeAutospacing="0" w:after="0"/>
        <w:ind w:left="360"/>
        <w:rPr>
          <w:color w:val="000000"/>
          <w:sz w:val="32"/>
          <w:szCs w:val="32"/>
        </w:rPr>
      </w:pPr>
    </w:p>
    <w:p w14:paraId="439C8F31">
      <w:pPr>
        <w:pStyle w:val="10"/>
        <w:numPr>
          <w:ilvl w:val="0"/>
          <w:numId w:val="3"/>
        </w:num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1"/>
        </w:pBdr>
        <w:spacing w:before="0" w:beforeAutospacing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Голова сказала: «Разойдемся!» – </w:t>
      </w:r>
    </w:p>
    <w:p w14:paraId="7D5A24B3">
      <w:pPr>
        <w:pStyle w:val="10"/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1"/>
        </w:pBdr>
        <w:spacing w:before="0" w:beforeAutospacing="0" w:after="0"/>
        <w:ind w:left="360"/>
        <w:rPr>
          <w:color w:val="000000"/>
          <w:sz w:val="32"/>
          <w:szCs w:val="32"/>
        </w:rPr>
      </w:pPr>
    </w:p>
    <w:p w14:paraId="0665F360">
      <w:pPr>
        <w:pStyle w:val="10"/>
        <w:numPr>
          <w:ilvl w:val="0"/>
          <w:numId w:val="3"/>
        </w:num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1"/>
        </w:pBdr>
        <w:spacing w:before="0" w:beforeAutospacing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Но только что он отполз от головы, попал в трещину и провалился.</w:t>
      </w:r>
    </w:p>
    <w:p w14:paraId="24FA98D4">
      <w:pPr>
        <w:pStyle w:val="10"/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1"/>
        </w:pBdr>
        <w:spacing w:before="0" w:beforeAutospacing="0" w:after="0"/>
        <w:ind w:left="360"/>
        <w:rPr>
          <w:color w:val="000000"/>
          <w:sz w:val="32"/>
          <w:szCs w:val="32"/>
        </w:rPr>
      </w:pPr>
    </w:p>
    <w:p w14:paraId="1D3CBA51">
      <w:pPr>
        <w:pStyle w:val="10"/>
        <w:numPr>
          <w:ilvl w:val="0"/>
          <w:numId w:val="3"/>
        </w:num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1"/>
        </w:pBdr>
        <w:spacing w:before="0" w:beforeAutospacing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Голова сказала: «Ты не можешь ходить спереди, у тебя нет глаз и ушей».  </w:t>
      </w:r>
    </w:p>
    <w:p w14:paraId="11C750CF">
      <w:pPr>
        <w:pStyle w:val="10"/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1"/>
        </w:pBdr>
        <w:spacing w:before="0" w:beforeAutospacing="0" w:after="0"/>
        <w:ind w:left="360"/>
        <w:rPr>
          <w:color w:val="000000"/>
          <w:sz w:val="32"/>
          <w:szCs w:val="32"/>
        </w:rPr>
      </w:pPr>
    </w:p>
    <w:p w14:paraId="46F471D7">
      <w:pPr>
        <w:pStyle w:val="10"/>
        <w:numPr>
          <w:ilvl w:val="0"/>
          <w:numId w:val="3"/>
        </w:num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1"/>
        </w:pBdr>
        <w:spacing w:before="0" w:beforeAutospacing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Змеиный хвост заспорил с головой о том, кому ходить впереди. </w:t>
      </w:r>
    </w:p>
    <w:p w14:paraId="4EEED52C">
      <w:pPr>
        <w:pStyle w:val="10"/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1"/>
        </w:pBdr>
        <w:spacing w:before="0" w:beforeAutospacing="0" w:after="0"/>
        <w:ind w:left="360"/>
        <w:rPr>
          <w:color w:val="000000"/>
          <w:sz w:val="32"/>
          <w:szCs w:val="32"/>
        </w:rPr>
      </w:pPr>
    </w:p>
    <w:p w14:paraId="74C12C11">
      <w:pPr>
        <w:pStyle w:val="10"/>
        <w:numPr>
          <w:ilvl w:val="0"/>
          <w:numId w:val="3"/>
        </w:num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1"/>
        </w:pBdr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>Хвост сказал: «А зато во мне сила, я тебя двигаю, если захочу да обернусь вокруг дерева, ты с места не тронешься».</w:t>
      </w:r>
      <w:r>
        <w:rPr>
          <w:b/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</w:t>
      </w:r>
    </w:p>
    <w:p w14:paraId="5B12E133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</w:t>
      </w:r>
    </w:p>
    <w:p w14:paraId="22278B6B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</w:t>
      </w:r>
    </w:p>
    <w:p w14:paraId="74AB4A3E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 8</w:t>
      </w:r>
      <w:r>
        <w:rPr>
          <w:b/>
          <w:color w:val="000000"/>
          <w:sz w:val="28"/>
          <w:szCs w:val="28"/>
        </w:rPr>
        <w:t xml:space="preserve">               </w:t>
      </w:r>
      <w:r>
        <w:rPr>
          <w:sz w:val="28"/>
          <w:szCs w:val="28"/>
        </w:rPr>
        <w:drawing>
          <wp:inline distT="0" distB="0" distL="0" distR="0">
            <wp:extent cx="3426460" cy="647065"/>
            <wp:effectExtent l="19050" t="0" r="0" b="0"/>
            <wp:docPr id="26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455075" cy="65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6743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28.</w:t>
      </w:r>
    </w:p>
    <w:p w14:paraId="754B9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9B80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Корректоры</w:t>
      </w:r>
    </w:p>
    <w:p w14:paraId="6779DC0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C57F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Сегодня мы с вами будем работать в роли корректора. Через несколько минут состоится открытие ресторана, а повар не знает, как пишутся некоторые слова. Ребята, давайте поможем исправить меню. Учащиеся делятся на группы и выполняют задание.</w:t>
      </w:r>
    </w:p>
    <w:p w14:paraId="3615E28E">
      <w:p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Меню 1.</w:t>
      </w:r>
    </w:p>
    <w:p w14:paraId="546F73A4">
      <w:p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 Кваше</w:t>
      </w:r>
      <w:r>
        <w:rPr>
          <w:rFonts w:ascii="Times New Roman" w:hAnsi="Times New Roman" w:cs="Times New Roman"/>
          <w:b/>
          <w:sz w:val="36"/>
          <w:szCs w:val="36"/>
        </w:rPr>
        <w:t>н</w:t>
      </w:r>
      <w:r>
        <w:rPr>
          <w:rFonts w:ascii="Times New Roman" w:hAnsi="Times New Roman" w:cs="Times New Roman"/>
          <w:sz w:val="36"/>
          <w:szCs w:val="36"/>
        </w:rPr>
        <w:t>ая в бочке соленая капуста</w:t>
      </w:r>
    </w:p>
    <w:p w14:paraId="20E9ECA2">
      <w:p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Закуска из  туше</w:t>
      </w:r>
      <w:r>
        <w:rPr>
          <w:rFonts w:ascii="Times New Roman" w:hAnsi="Times New Roman" w:cs="Times New Roman"/>
          <w:b/>
          <w:sz w:val="36"/>
          <w:szCs w:val="36"/>
        </w:rPr>
        <w:t>нн</w:t>
      </w:r>
      <w:r>
        <w:rPr>
          <w:rFonts w:ascii="Times New Roman" w:hAnsi="Times New Roman" w:cs="Times New Roman"/>
          <w:sz w:val="36"/>
          <w:szCs w:val="36"/>
        </w:rPr>
        <w:t>ого птичьего мяса.</w:t>
      </w:r>
    </w:p>
    <w:p w14:paraId="41D4CAA6">
      <w:p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Жаре</w:t>
      </w:r>
      <w:r>
        <w:rPr>
          <w:rFonts w:ascii="Times New Roman" w:hAnsi="Times New Roman" w:cs="Times New Roman"/>
          <w:b/>
          <w:sz w:val="36"/>
          <w:szCs w:val="36"/>
        </w:rPr>
        <w:t>н</w:t>
      </w:r>
      <w:r>
        <w:rPr>
          <w:rFonts w:ascii="Times New Roman" w:hAnsi="Times New Roman" w:cs="Times New Roman"/>
          <w:sz w:val="36"/>
          <w:szCs w:val="36"/>
        </w:rPr>
        <w:t>ая с грибами картошка.</w:t>
      </w:r>
    </w:p>
    <w:p w14:paraId="04C4BEE4">
      <w:p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 Печё</w:t>
      </w:r>
      <w:r>
        <w:rPr>
          <w:rFonts w:ascii="Times New Roman" w:hAnsi="Times New Roman" w:cs="Times New Roman"/>
          <w:b/>
          <w:sz w:val="36"/>
          <w:szCs w:val="36"/>
        </w:rPr>
        <w:t>нн</w:t>
      </w:r>
      <w:r>
        <w:rPr>
          <w:rFonts w:ascii="Times New Roman" w:hAnsi="Times New Roman" w:cs="Times New Roman"/>
          <w:sz w:val="36"/>
          <w:szCs w:val="36"/>
        </w:rPr>
        <w:t>ое яблоко</w:t>
      </w:r>
    </w:p>
    <w:p w14:paraId="74ABC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5FB0B0">
      <w:p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Меню 2.</w:t>
      </w:r>
    </w:p>
    <w:p w14:paraId="2B9615FF">
      <w:p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 Сазан заливной фарширова</w:t>
      </w:r>
      <w:r>
        <w:rPr>
          <w:rFonts w:ascii="Times New Roman" w:hAnsi="Times New Roman" w:cs="Times New Roman"/>
          <w:b/>
          <w:sz w:val="36"/>
          <w:szCs w:val="36"/>
        </w:rPr>
        <w:t>н</w:t>
      </w:r>
      <w:r>
        <w:rPr>
          <w:rFonts w:ascii="Times New Roman" w:hAnsi="Times New Roman" w:cs="Times New Roman"/>
          <w:sz w:val="36"/>
          <w:szCs w:val="36"/>
        </w:rPr>
        <w:t>ый.</w:t>
      </w:r>
    </w:p>
    <w:p w14:paraId="3D42C853">
      <w:p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Телятина с ветчиной, запече</w:t>
      </w:r>
      <w:r>
        <w:rPr>
          <w:rFonts w:ascii="Times New Roman" w:hAnsi="Times New Roman" w:cs="Times New Roman"/>
          <w:b/>
          <w:sz w:val="36"/>
          <w:szCs w:val="36"/>
        </w:rPr>
        <w:t>н</w:t>
      </w:r>
      <w:r>
        <w:rPr>
          <w:rFonts w:ascii="Times New Roman" w:hAnsi="Times New Roman" w:cs="Times New Roman"/>
          <w:sz w:val="36"/>
          <w:szCs w:val="36"/>
        </w:rPr>
        <w:t>ая в соусе.</w:t>
      </w:r>
    </w:p>
    <w:p w14:paraId="59986588">
      <w:p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Щи из кваше</w:t>
      </w:r>
      <w:r>
        <w:rPr>
          <w:rFonts w:ascii="Times New Roman" w:hAnsi="Times New Roman" w:cs="Times New Roman"/>
          <w:b/>
          <w:sz w:val="36"/>
          <w:szCs w:val="36"/>
        </w:rPr>
        <w:t>нн</w:t>
      </w:r>
      <w:r>
        <w:rPr>
          <w:rFonts w:ascii="Times New Roman" w:hAnsi="Times New Roman" w:cs="Times New Roman"/>
          <w:sz w:val="36"/>
          <w:szCs w:val="36"/>
        </w:rPr>
        <w:t>ой капусты с картофелем.</w:t>
      </w:r>
    </w:p>
    <w:p w14:paraId="79AC94A6">
      <w:pPr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 Рулеты из рыбного филе, отвареные с укропом.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58A3C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37852A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253740" cy="688975"/>
            <wp:effectExtent l="19050" t="0" r="0" b="0"/>
            <wp:docPr id="34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312099" cy="70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 29</w:t>
      </w:r>
    </w:p>
    <w:p w14:paraId="0CAF1C35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27.</w:t>
      </w:r>
    </w:p>
    <w:p w14:paraId="41E09DAE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45AC37D4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Статические данные</w:t>
      </w:r>
    </w:p>
    <w:p w14:paraId="2A5026E7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528A493C">
      <w:pPr>
        <w:pStyle w:val="10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Прочитайте стихотворение А.А. Фета </w:t>
      </w:r>
      <w:r>
        <w:rPr>
          <w:bCs/>
          <w:color w:val="000000"/>
          <w:sz w:val="28"/>
          <w:szCs w:val="28"/>
        </w:rPr>
        <w:t>«Шёпот, робкое дыханье»:</w:t>
      </w:r>
    </w:p>
    <w:p w14:paraId="2F7BFCA4">
      <w:pPr>
        <w:pStyle w:val="10"/>
        <w:spacing w:before="0" w:beforeAutospacing="0" w:after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Шепот, робкое дыханье.</w:t>
      </w:r>
    </w:p>
    <w:p w14:paraId="443B67A6">
      <w:pPr>
        <w:pStyle w:val="10"/>
        <w:spacing w:before="0" w:beforeAutospacing="0" w:after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Трели соловья,</w:t>
      </w:r>
      <w:r>
        <w:rPr>
          <w:color w:val="000000"/>
          <w:sz w:val="26"/>
          <w:szCs w:val="26"/>
        </w:rPr>
        <w:br w:type="textWrapping"/>
      </w:r>
      <w:r>
        <w:rPr>
          <w:color w:val="000000"/>
          <w:sz w:val="26"/>
          <w:szCs w:val="26"/>
        </w:rPr>
        <w:t>Серебро и колыханье</w:t>
      </w:r>
    </w:p>
    <w:p w14:paraId="6BEF38E7">
      <w:pPr>
        <w:pStyle w:val="10"/>
        <w:spacing w:before="0" w:beforeAutospacing="0" w:after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Сонного ручья.</w:t>
      </w:r>
      <w:r>
        <w:rPr>
          <w:color w:val="000000"/>
          <w:sz w:val="26"/>
          <w:szCs w:val="26"/>
        </w:rPr>
        <w:br w:type="textWrapping"/>
      </w:r>
      <w:r>
        <w:rPr>
          <w:color w:val="000000"/>
          <w:sz w:val="26"/>
          <w:szCs w:val="26"/>
        </w:rPr>
        <w:br w:type="textWrapping"/>
      </w:r>
      <w:r>
        <w:rPr>
          <w:color w:val="000000"/>
          <w:sz w:val="26"/>
          <w:szCs w:val="26"/>
        </w:rPr>
        <w:t>Свет ночной, ночные тени,</w:t>
      </w:r>
    </w:p>
    <w:p w14:paraId="213B6C7C">
      <w:pPr>
        <w:pStyle w:val="10"/>
        <w:spacing w:before="0" w:beforeAutospacing="0" w:after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Тени без конца,</w:t>
      </w:r>
      <w:r>
        <w:rPr>
          <w:color w:val="000000"/>
          <w:sz w:val="26"/>
          <w:szCs w:val="26"/>
        </w:rPr>
        <w:br w:type="textWrapping"/>
      </w:r>
      <w:r>
        <w:rPr>
          <w:color w:val="000000"/>
          <w:sz w:val="26"/>
          <w:szCs w:val="26"/>
        </w:rPr>
        <w:t>Ряд волшебных изменений</w:t>
      </w:r>
    </w:p>
    <w:p w14:paraId="2529CF04">
      <w:pPr>
        <w:pStyle w:val="10"/>
        <w:spacing w:before="0" w:beforeAutospacing="0" w:after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Милого лица,</w:t>
      </w:r>
      <w:r>
        <w:rPr>
          <w:color w:val="000000"/>
          <w:sz w:val="26"/>
          <w:szCs w:val="26"/>
        </w:rPr>
        <w:br w:type="textWrapping"/>
      </w:r>
      <w:r>
        <w:rPr>
          <w:color w:val="000000"/>
          <w:sz w:val="26"/>
          <w:szCs w:val="26"/>
        </w:rPr>
        <w:br w:type="textWrapping"/>
      </w:r>
      <w:r>
        <w:rPr>
          <w:color w:val="000000"/>
          <w:sz w:val="26"/>
          <w:szCs w:val="26"/>
        </w:rPr>
        <w:t>В дымных тучках пурпур розы,</w:t>
      </w:r>
    </w:p>
    <w:p w14:paraId="31840F9A">
      <w:pPr>
        <w:pStyle w:val="10"/>
        <w:spacing w:before="0" w:beforeAutospacing="0" w:after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Отблеск янтаря,</w:t>
      </w:r>
      <w:r>
        <w:rPr>
          <w:color w:val="000000"/>
          <w:sz w:val="26"/>
          <w:szCs w:val="26"/>
        </w:rPr>
        <w:br w:type="textWrapping"/>
      </w:r>
      <w:r>
        <w:rPr>
          <w:color w:val="000000"/>
          <w:sz w:val="26"/>
          <w:szCs w:val="26"/>
        </w:rPr>
        <w:t>И лобзания, и слезы,</w:t>
      </w:r>
    </w:p>
    <w:p w14:paraId="3339C498">
      <w:pPr>
        <w:pStyle w:val="10"/>
        <w:spacing w:before="0" w:beforeAutospacing="0" w:after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 заря, заря!..</w:t>
      </w:r>
    </w:p>
    <w:p w14:paraId="49824CD8">
      <w:pPr>
        <w:pStyle w:val="10"/>
        <w:spacing w:before="0" w:beforeAutospacing="0" w:after="0"/>
        <w:jc w:val="center"/>
        <w:rPr>
          <w:color w:val="000000"/>
          <w:sz w:val="28"/>
          <w:szCs w:val="28"/>
        </w:rPr>
      </w:pPr>
    </w:p>
    <w:p w14:paraId="1A751C91">
      <w:pPr>
        <w:pStyle w:val="10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Посчитайте, сколько в нём слов различных частей речи. </w:t>
      </w:r>
    </w:p>
    <w:p w14:paraId="6F0EA6AD">
      <w:pPr>
        <w:pStyle w:val="10"/>
        <w:numPr>
          <w:ilvl w:val="0"/>
          <w:numId w:val="4"/>
        </w:num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4"/>
        </w:pBdr>
        <w:spacing w:after="0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существительных –</w:t>
      </w:r>
    </w:p>
    <w:p w14:paraId="2AFFDCDA">
      <w:pPr>
        <w:pStyle w:val="10"/>
        <w:numPr>
          <w:ilvl w:val="0"/>
          <w:numId w:val="4"/>
        </w:num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4"/>
        </w:pBdr>
        <w:spacing w:after="0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прилагательных –</w:t>
      </w:r>
    </w:p>
    <w:p w14:paraId="05CBE54B">
      <w:pPr>
        <w:pStyle w:val="10"/>
        <w:numPr>
          <w:ilvl w:val="0"/>
          <w:numId w:val="4"/>
        </w:num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4"/>
        </w:pBdr>
        <w:spacing w:after="0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союзов –</w:t>
      </w:r>
    </w:p>
    <w:p w14:paraId="1EA6365B">
      <w:pPr>
        <w:pStyle w:val="10"/>
        <w:numPr>
          <w:ilvl w:val="0"/>
          <w:numId w:val="4"/>
        </w:num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4"/>
        </w:pBdr>
        <w:spacing w:after="0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предлогов –</w:t>
      </w:r>
    </w:p>
    <w:p w14:paraId="48EEC96C">
      <w:pPr>
        <w:pStyle w:val="10"/>
        <w:numPr>
          <w:ilvl w:val="0"/>
          <w:numId w:val="4"/>
        </w:num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4"/>
        </w:pBdr>
        <w:spacing w:after="0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глаголов –</w:t>
      </w:r>
    </w:p>
    <w:p w14:paraId="1D4D1CAD">
      <w:pPr>
        <w:pStyle w:val="10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Сделайте на основании этого исследования вывод, в чём же заключается особенность этого стихотворения?                                </w:t>
      </w:r>
    </w:p>
    <w:p w14:paraId="7C89EE9B">
      <w:pPr>
        <w:pStyle w:val="10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>28</w:t>
      </w:r>
      <w:r>
        <w:rPr>
          <w:color w:val="000000"/>
          <w:sz w:val="28"/>
          <w:szCs w:val="28"/>
        </w:rPr>
        <w:t xml:space="preserve">                </w:t>
      </w:r>
      <w:r>
        <w:rPr>
          <w:sz w:val="28"/>
          <w:szCs w:val="28"/>
        </w:rPr>
        <w:drawing>
          <wp:inline distT="0" distB="0" distL="0" distR="0">
            <wp:extent cx="3114040" cy="564515"/>
            <wp:effectExtent l="19050" t="0" r="0" b="0"/>
            <wp:docPr id="42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122286" cy="5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A21F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8.</w:t>
      </w:r>
    </w:p>
    <w:p w14:paraId="47AA3DE7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5C05339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Собери в корзину</w:t>
      </w:r>
    </w:p>
    <w:p w14:paraId="2484D25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E18E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доске нарисованы две корзины. В одной из них должны быть одушевлённые имена существительные, в другой – неодушевлённые. Нужно «поместить» каждую картинку в свою корзину</w:t>
      </w:r>
    </w:p>
    <w:p w14:paraId="5EE49E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7A5FE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8" o:spt="75" type="#_x0000_t75" style="height:167.75pt;width:113.75pt;" filled="f" coordsize="21600,21600">
            <v:path/>
            <v:fill on="f" focussize="0,0"/>
            <v:stroke/>
            <v:imagedata r:id="rId20" o:title="raskraska-korzina20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9" o:spt="75" type="#_x0000_t75" style="height:175.1pt;width:127.65pt;" filled="f" coordsize="21600,21600">
            <v:path/>
            <v:fill on="f" focussize="0,0"/>
            <v:stroke/>
            <v:imagedata r:id="rId21" o:title="raskraska-korzina18"/>
            <o:lock v:ext="edit" aspectratio="t"/>
            <w10:wrap type="none"/>
            <w10:anchorlock/>
          </v:shape>
        </w:pict>
      </w:r>
    </w:p>
    <w:p w14:paraId="6EC671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149985" cy="1532890"/>
            <wp:effectExtent l="19050" t="0" r="0" b="0"/>
            <wp:docPr id="38" name="Рисунок 38" descr="C:\Users\дом\AppData\Local\Microsoft\Windows\INetCache\Content.Word\raskraski-malchik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C:\Users\дом\AppData\Local\Microsoft\Windows\INetCache\Content.Word\raskraski-malchik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914" cy="154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30" o:spt="75" type="#_x0000_t75" style="height:94.9pt;width:142.35pt;" filled="f" coordsize="21600,21600">
            <v:path/>
            <v:fill on="f" focussize="0,0"/>
            <v:stroke/>
            <v:imagedata r:id="rId23" o:title="detskie-raskraski-televizor17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31" o:spt="75" type="#_x0000_t75" style="height:126.8pt;width:94.9pt;" filled="f" coordsize="21600,21600">
            <v:path/>
            <v:fill on="f" focussize="0,0"/>
            <v:stroke/>
            <v:imagedata r:id="rId24" o:title="raskraski-vaza-15"/>
            <o:lock v:ext="edit" aspectratio="t"/>
            <w10:wrap type="none"/>
            <w10:anchorlock/>
          </v:shape>
        </w:pict>
      </w:r>
    </w:p>
    <w:p w14:paraId="5C1729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008630" cy="569595"/>
            <wp:effectExtent l="19050" t="0" r="0" b="0"/>
            <wp:docPr id="13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009086" cy="56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32"/>
          <w:szCs w:val="32"/>
        </w:rPr>
        <w:t>9</w:t>
      </w:r>
    </w:p>
    <w:p w14:paraId="418B3138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9.</w:t>
      </w:r>
    </w:p>
    <w:p w14:paraId="6BC8F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6C6D37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>Расшифровщики</w:t>
      </w:r>
    </w:p>
    <w:p w14:paraId="04E02F7C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14:paraId="7A72A67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Расшифруйте слова и разделите их на два столбика: одушевлённые и неодушевлённые существительные. К каждому слову подберите картинку.</w:t>
      </w:r>
    </w:p>
    <w:p w14:paraId="7B9B19B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2"/>
          <w:szCs w:val="32"/>
        </w:rPr>
      </w:pPr>
    </w:p>
    <w:p w14:paraId="0137985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>Слова</w:t>
      </w:r>
      <w:r>
        <w:rPr>
          <w:rFonts w:ascii="Times New Roman" w:hAnsi="Times New Roman" w:cs="Times New Roman"/>
          <w:iCs/>
          <w:sz w:val="32"/>
          <w:szCs w:val="32"/>
        </w:rPr>
        <w:t>: Аалтрек, вочекад, лукак, кул, шомарка, кевочел, тоорб, шрукига, стрюал, колв, едвмедь, стли, ватьрок, раебз, косаба, иялил, чута.</w:t>
      </w:r>
    </w:p>
    <w:p w14:paraId="267A7B1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57"/>
        <w:gridCol w:w="3857"/>
      </w:tblGrid>
      <w:tr w14:paraId="3ED431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57" w:type="dxa"/>
          </w:tcPr>
          <w:p w14:paraId="4603A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Одушевлённые</w:t>
            </w:r>
          </w:p>
        </w:tc>
        <w:tc>
          <w:tcPr>
            <w:tcW w:w="3857" w:type="dxa"/>
          </w:tcPr>
          <w:p w14:paraId="7E20CE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Неодушевлённые</w:t>
            </w:r>
          </w:p>
        </w:tc>
      </w:tr>
      <w:tr w14:paraId="31339E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57" w:type="dxa"/>
          </w:tcPr>
          <w:p w14:paraId="632427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7" w:type="dxa"/>
          </w:tcPr>
          <w:p w14:paraId="7516E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A6CF4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2958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446530" cy="1868170"/>
            <wp:effectExtent l="19050" t="0" r="1081" b="0"/>
            <wp:docPr id="29" name="Рисунок 53" descr="C:\Users\дом\Desktop\1504731659_cartoon-daisy-flower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53" descr="C:\Users\дом\Desktop\1504731659_cartoon-daisy-flower-coloring-pag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0876" cy="187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682750" cy="1257300"/>
            <wp:effectExtent l="19050" t="0" r="0" b="0"/>
            <wp:docPr id="28" name="Рисунок 5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5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768" cy="125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451610" cy="1740535"/>
            <wp:effectExtent l="19050" t="0" r="0" b="0"/>
            <wp:docPr id="27" name="Рисунок 57" descr="ÐÐ°ÑÑÐ¸Ð½ÐºÐ¸ Ð¿Ð¾ Ð·Ð°Ð¿ÑÐ¾ÑÑ Ð¼ÐµÐ´Ð²ÐµÐ´Ñ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57" descr="ÐÐ°ÑÑÐ¸Ð½ÐºÐ¸ Ð¿Ð¾ Ð·Ð°Ð¿ÑÐ¾ÑÑ Ð¼ÐµÐ´Ð²ÐµÐ´Ñ ÑÐ°ÑÐºÑÐ°ÑÐºÐ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656" t="10833" r="6526" b="12035"/>
                    <a:stretch>
                      <a:fillRect/>
                    </a:stretch>
                  </pic:blipFill>
                  <pic:spPr>
                    <a:xfrm>
                      <a:off x="0" y="0"/>
                      <a:ext cx="1459833" cy="175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7A32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180080" cy="659765"/>
            <wp:effectExtent l="0" t="0" r="0" b="0"/>
            <wp:docPr id="14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251050" cy="6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8D8E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26.</w:t>
      </w:r>
    </w:p>
    <w:p w14:paraId="6D482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27A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Переводчик</w:t>
      </w:r>
    </w:p>
    <w:p w14:paraId="5A01BB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1DAF0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1. Замените все слова в предложении (кроме служебных) синонимами.</w:t>
      </w:r>
    </w:p>
    <w:p w14:paraId="43A93D3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1F4DD42">
      <w:pPr>
        <w:pStyle w:val="16"/>
        <w:numPr>
          <w:ilvl w:val="0"/>
          <w:numId w:val="5"/>
        </w:numPr>
        <w:pBdr>
          <w:top w:val="double" w:color="auto" w:sz="4" w:space="1"/>
          <w:left w:val="double" w:color="auto" w:sz="4" w:space="4"/>
          <w:bottom w:val="double" w:color="auto" w:sz="4" w:space="1"/>
          <w:right w:val="double" w:color="auto" w:sz="4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Доктор прописал пациенту инъекции. </w:t>
      </w:r>
    </w:p>
    <w:p w14:paraId="1A34A12C">
      <w:pPr>
        <w:pStyle w:val="16"/>
        <w:numPr>
          <w:ilvl w:val="0"/>
          <w:numId w:val="5"/>
        </w:numPr>
        <w:pBdr>
          <w:top w:val="double" w:color="auto" w:sz="4" w:space="1"/>
          <w:left w:val="double" w:color="auto" w:sz="4" w:space="4"/>
          <w:bottom w:val="double" w:color="auto" w:sz="4" w:space="1"/>
          <w:right w:val="double" w:color="auto" w:sz="4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Разъяренная вьюга замела тропинки. </w:t>
      </w:r>
    </w:p>
    <w:p w14:paraId="1D4D6F34">
      <w:pPr>
        <w:pStyle w:val="16"/>
        <w:numPr>
          <w:ilvl w:val="0"/>
          <w:numId w:val="5"/>
        </w:numPr>
        <w:pBdr>
          <w:top w:val="double" w:color="auto" w:sz="4" w:space="1"/>
          <w:left w:val="double" w:color="auto" w:sz="4" w:space="4"/>
          <w:bottom w:val="double" w:color="auto" w:sz="4" w:space="1"/>
          <w:right w:val="double" w:color="auto" w:sz="4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Шофер вновь стал внимательно всматриваться во мрак. </w:t>
      </w:r>
    </w:p>
    <w:p w14:paraId="5F675A20">
      <w:pPr>
        <w:pStyle w:val="16"/>
        <w:numPr>
          <w:ilvl w:val="0"/>
          <w:numId w:val="5"/>
        </w:numPr>
        <w:pBdr>
          <w:top w:val="double" w:color="auto" w:sz="4" w:space="1"/>
          <w:left w:val="double" w:color="auto" w:sz="4" w:space="4"/>
          <w:bottom w:val="double" w:color="auto" w:sz="4" w:space="1"/>
          <w:right w:val="double" w:color="auto" w:sz="4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Караульный спрятался от ливня под кровлей здания.</w:t>
      </w:r>
    </w:p>
    <w:p w14:paraId="589AD6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FF96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 Найдите иноязычные слова и замените их русскими.</w:t>
      </w:r>
    </w:p>
    <w:p w14:paraId="5286F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B7B1D59">
      <w:pPr>
        <w:pStyle w:val="16"/>
        <w:numPr>
          <w:ilvl w:val="0"/>
          <w:numId w:val="6"/>
        </w:numPr>
        <w:pBdr>
          <w:top w:val="dotDotDash" w:color="auto" w:sz="8" w:space="1"/>
          <w:left w:val="dotDotDash" w:color="auto" w:sz="8" w:space="4"/>
          <w:bottom w:val="dotDotDash" w:color="auto" w:sz="8" w:space="1"/>
          <w:right w:val="dotDotDash" w:color="auto" w:sz="8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 проверке было выявлено немало дефектов.</w:t>
      </w:r>
    </w:p>
    <w:p w14:paraId="449F0BFD">
      <w:pPr>
        <w:pStyle w:val="16"/>
        <w:numPr>
          <w:ilvl w:val="0"/>
          <w:numId w:val="6"/>
        </w:numPr>
        <w:pBdr>
          <w:top w:val="dotDotDash" w:color="auto" w:sz="8" w:space="1"/>
          <w:left w:val="dotDotDash" w:color="auto" w:sz="8" w:space="4"/>
          <w:bottom w:val="dotDotDash" w:color="auto" w:sz="8" w:space="1"/>
          <w:right w:val="dotDotDash" w:color="auto" w:sz="8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Он пишет мемуары. </w:t>
      </w:r>
    </w:p>
    <w:p w14:paraId="789A476D">
      <w:pPr>
        <w:pStyle w:val="16"/>
        <w:numPr>
          <w:ilvl w:val="0"/>
          <w:numId w:val="6"/>
        </w:numPr>
        <w:pBdr>
          <w:top w:val="dotDotDash" w:color="auto" w:sz="8" w:space="1"/>
          <w:left w:val="dotDotDash" w:color="auto" w:sz="8" w:space="4"/>
          <w:bottom w:val="dotDotDash" w:color="auto" w:sz="8" w:space="1"/>
          <w:right w:val="dotDotDash" w:color="auto" w:sz="8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Ваши аргументы убедительны. </w:t>
      </w:r>
    </w:p>
    <w:p w14:paraId="06A0D825">
      <w:pPr>
        <w:pStyle w:val="16"/>
        <w:numPr>
          <w:ilvl w:val="0"/>
          <w:numId w:val="6"/>
        </w:numPr>
        <w:pBdr>
          <w:top w:val="dotDotDash" w:color="auto" w:sz="8" w:space="1"/>
          <w:left w:val="dotDotDash" w:color="auto" w:sz="8" w:space="4"/>
          <w:bottom w:val="dotDotDash" w:color="auto" w:sz="8" w:space="1"/>
          <w:right w:val="dotDotDash" w:color="auto" w:sz="8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Все работали с энтузиазмом. </w:t>
      </w:r>
    </w:p>
    <w:p w14:paraId="796CD23D">
      <w:pPr>
        <w:pStyle w:val="16"/>
        <w:numPr>
          <w:ilvl w:val="0"/>
          <w:numId w:val="6"/>
        </w:numPr>
        <w:pBdr>
          <w:top w:val="dotDotDash" w:color="auto" w:sz="8" w:space="1"/>
          <w:left w:val="dotDotDash" w:color="auto" w:sz="8" w:space="4"/>
          <w:bottom w:val="dotDotDash" w:color="auto" w:sz="8" w:space="1"/>
          <w:right w:val="dotDotDash" w:color="auto" w:sz="8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Мы гордимся нашим голкипером. </w:t>
      </w:r>
    </w:p>
    <w:p w14:paraId="1243C1D4">
      <w:pPr>
        <w:pStyle w:val="16"/>
        <w:numPr>
          <w:ilvl w:val="0"/>
          <w:numId w:val="6"/>
        </w:numPr>
        <w:pBdr>
          <w:top w:val="dotDotDash" w:color="auto" w:sz="8" w:space="1"/>
          <w:left w:val="dotDotDash" w:color="auto" w:sz="8" w:space="4"/>
          <w:bottom w:val="dotDotDash" w:color="auto" w:sz="8" w:space="1"/>
          <w:right w:val="dotDotDash" w:color="auto" w:sz="8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газете появилась информация о футбольном матче. </w:t>
      </w:r>
    </w:p>
    <w:p w14:paraId="615F8455">
      <w:pPr>
        <w:pStyle w:val="16"/>
        <w:numPr>
          <w:ilvl w:val="0"/>
          <w:numId w:val="6"/>
        </w:numPr>
        <w:pBdr>
          <w:top w:val="dotDotDash" w:color="auto" w:sz="8" w:space="1"/>
          <w:left w:val="dotDotDash" w:color="auto" w:sz="8" w:space="4"/>
          <w:bottom w:val="dotDotDash" w:color="auto" w:sz="8" w:space="1"/>
          <w:right w:val="dotDotDash" w:color="auto" w:sz="8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сплаве обнаружено мизерное количество меди.</w:t>
      </w:r>
    </w:p>
    <w:p w14:paraId="114055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B4A27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 Найдите старославянские (по происхождению) слова и заменить их русскими.</w:t>
      </w:r>
    </w:p>
    <w:p w14:paraId="0300782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D0E74FE">
      <w:pPr>
        <w:pStyle w:val="16"/>
        <w:numPr>
          <w:ilvl w:val="0"/>
          <w:numId w:val="7"/>
        </w:numPr>
        <w:pBdr>
          <w:top w:val="thinThickLargeGap" w:color="auto" w:sz="24" w:space="1"/>
          <w:left w:val="thinThickLargeGap" w:color="auto" w:sz="24" w:space="4"/>
          <w:bottom w:val="thickThinLargeGap" w:color="auto" w:sz="24" w:space="1"/>
          <w:right w:val="thickThinLargeGap" w:color="auto" w:sz="24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Горят румянцем свежие ланиты. </w:t>
      </w:r>
    </w:p>
    <w:p w14:paraId="033FC3C5">
      <w:pPr>
        <w:pStyle w:val="16"/>
        <w:numPr>
          <w:ilvl w:val="0"/>
          <w:numId w:val="7"/>
        </w:numPr>
        <w:pBdr>
          <w:top w:val="thinThickLargeGap" w:color="auto" w:sz="24" w:space="1"/>
          <w:left w:val="thinThickLargeGap" w:color="auto" w:sz="24" w:space="4"/>
          <w:bottom w:val="thickThinLargeGap" w:color="auto" w:sz="24" w:space="1"/>
          <w:right w:val="thickThinLargeGap" w:color="auto" w:sz="24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Старец нахмурил чело. </w:t>
      </w:r>
    </w:p>
    <w:p w14:paraId="46793711">
      <w:pPr>
        <w:pStyle w:val="16"/>
        <w:numPr>
          <w:ilvl w:val="0"/>
          <w:numId w:val="7"/>
        </w:numPr>
        <w:pBdr>
          <w:top w:val="thinThickLargeGap" w:color="auto" w:sz="24" w:space="1"/>
          <w:left w:val="thinThickLargeGap" w:color="auto" w:sz="24" w:space="4"/>
          <w:bottom w:val="thickThinLargeGap" w:color="auto" w:sz="24" w:space="1"/>
          <w:right w:val="thickThinLargeGap" w:color="auto" w:sz="24" w:space="4"/>
        </w:pBd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Построен град великий над Невой.</w:t>
      </w:r>
    </w:p>
    <w:p w14:paraId="6407B3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220085" cy="615950"/>
            <wp:effectExtent l="19050" t="0" r="0" b="0"/>
            <wp:docPr id="43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267367" cy="62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27</w:t>
      </w:r>
    </w:p>
    <w:p w14:paraId="2F2B2999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25.</w:t>
      </w:r>
    </w:p>
    <w:p w14:paraId="28891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32F3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Плакаты</w:t>
      </w:r>
    </w:p>
    <w:p w14:paraId="491C437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7A82087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1D4E7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Придумайте для маленьких товарищей правила поведения в лесу, на дороге или в море/речке. Свои советы и предложения оформите в виде рекламного плаката. Используйте разные по цели высказывания предложения.</w:t>
      </w:r>
    </w:p>
    <w:p w14:paraId="757DD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Разделитесь на 3 группы.</w:t>
      </w:r>
    </w:p>
    <w:p w14:paraId="450E97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Каждая группа получает большой лист для выполнения рекламного плаката, фломастеры, клей, листочки для записи предложений и картинки для оформления.</w:t>
      </w:r>
    </w:p>
    <w:p w14:paraId="35EC7E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После выполнения данной работы один из учеников от каждой группы показывает свою работу и объясняет, почему они здесь использовали разные по цели высказывания предложения.</w:t>
      </w:r>
    </w:p>
    <w:p w14:paraId="2FC1A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0F3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F908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854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161030" cy="662305"/>
            <wp:effectExtent l="19050" t="0" r="0" b="0"/>
            <wp:docPr id="44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192725" cy="66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C854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10.</w:t>
      </w:r>
    </w:p>
    <w:p w14:paraId="41611FDE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3E9980AB">
      <w:pPr>
        <w:pStyle w:val="10"/>
        <w:spacing w:before="0" w:beforeAutospacing="0" w:after="0"/>
        <w:jc w:val="center"/>
        <w:rPr>
          <w:b/>
          <w:iCs/>
          <w:color w:val="000000"/>
          <w:sz w:val="32"/>
          <w:szCs w:val="32"/>
        </w:rPr>
      </w:pPr>
      <w:r>
        <w:rPr>
          <w:b/>
          <w:iCs/>
          <w:color w:val="000000"/>
          <w:sz w:val="32"/>
          <w:szCs w:val="32"/>
        </w:rPr>
        <w:t>Ромашка.</w:t>
      </w:r>
    </w:p>
    <w:p w14:paraId="61B6C2FF">
      <w:pPr>
        <w:pStyle w:val="10"/>
        <w:spacing w:before="0" w:beforeAutospacing="0" w:after="0"/>
        <w:jc w:val="center"/>
        <w:rPr>
          <w:b/>
          <w:iCs/>
          <w:color w:val="000000"/>
          <w:sz w:val="32"/>
          <w:szCs w:val="32"/>
        </w:rPr>
      </w:pPr>
    </w:p>
    <w:p w14:paraId="5606F2FA">
      <w:pPr>
        <w:pStyle w:val="10"/>
        <w:spacing w:before="0" w:beforeAutospacing="0" w:after="0"/>
        <w:ind w:firstLine="709"/>
        <w:jc w:val="both"/>
        <w:rPr>
          <w:iCs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>Учащимся раздаются ромашки, на лепестках которых написаны имена существительные.  Каждый ряд выполняет своё задание: один ряд отрывает лепестки с неодушевлёнными именами существительными, другой – с одушевлёнными.</w:t>
      </w:r>
    </w:p>
    <w:p w14:paraId="57A558D5">
      <w:pPr>
        <w:pStyle w:val="10"/>
        <w:spacing w:before="0" w:beforeAutospacing="0" w:after="0"/>
        <w:jc w:val="both"/>
        <w:rPr>
          <w:iCs/>
          <w:color w:val="000000"/>
          <w:sz w:val="32"/>
          <w:szCs w:val="32"/>
        </w:rPr>
      </w:pPr>
    </w:p>
    <w:p w14:paraId="56F71C01">
      <w:pPr>
        <w:pStyle w:val="10"/>
        <w:spacing w:before="0" w:beforeAutospacing="0" w:after="0"/>
        <w:jc w:val="both"/>
        <w:rPr>
          <w:iCs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 xml:space="preserve">                    </w:t>
      </w:r>
      <w:r>
        <w:rPr>
          <w:iCs/>
          <w:color w:val="000000"/>
          <w:sz w:val="32"/>
          <w:szCs w:val="32"/>
        </w:rPr>
        <w:pict>
          <v:shape id="_x0000_i1032" o:spt="75" type="#_x0000_t75" style="height:274.9pt;width:212.75pt;" filled="f" coordsize="21600,21600">
            <v:path/>
            <v:fill on="f" focussize="0,0"/>
            <v:stroke/>
            <v:imagedata r:id="rId28" cropleft="5299f" croptop="1566f" cropright="4098f" cropbottom="9212f" o:title="1504731674_2617-raskraska-raskraska-dlya-detey-romashka"/>
            <o:lock v:ext="edit" aspectratio="t"/>
            <w10:wrap type="none"/>
            <w10:anchorlock/>
          </v:shape>
        </w:pict>
      </w:r>
    </w:p>
    <w:p w14:paraId="5DA3FB73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</w:t>
      </w:r>
    </w:p>
    <w:p w14:paraId="3881708D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</w:t>
      </w:r>
      <w:r>
        <w:rPr>
          <w:b/>
          <w:color w:val="000000"/>
          <w:sz w:val="28"/>
          <w:szCs w:val="28"/>
        </w:rPr>
        <w:drawing>
          <wp:inline distT="0" distB="0" distL="0" distR="0">
            <wp:extent cx="2981325" cy="675640"/>
            <wp:effectExtent l="19050" t="0" r="0" b="0"/>
            <wp:docPr id="15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004407" cy="6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      </w:t>
      </w:r>
      <w:r>
        <w:rPr>
          <w:color w:val="000000"/>
          <w:sz w:val="32"/>
          <w:szCs w:val="32"/>
        </w:rPr>
        <w:t>11</w:t>
      </w:r>
    </w:p>
    <w:p w14:paraId="7AB6745E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11.</w:t>
      </w:r>
    </w:p>
    <w:p w14:paraId="458373FB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4F11D34C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Этап мотивации по теме: «Слитное и дефисное написание сложных прилагательных»</w:t>
      </w:r>
    </w:p>
    <w:p w14:paraId="6F63C2DE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551C47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сегодня мы с вами отправимся в плавание. Но капитан нашего корабля приготовил испытание, которое вам предстоит пройти, чтобы стать настоящими моряками. Он разрезал карту нашего путешествия. Вам нужно установить соответствие  между левой и правой её частями. (Части с дефисом отсутствуют). (Дети собирают пазл и видят, что некоторые части не подходят друг к другу). </w:t>
      </w:r>
    </w:p>
    <w:p w14:paraId="65CFEC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582420" cy="1990725"/>
            <wp:effectExtent l="19050" t="0" r="0" b="0"/>
            <wp:docPr id="70" name="Рисунок 70" descr="оо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оооо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978" cy="199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81F3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как вы думаете, почему части карты юго-западный и военно-морской не подходят друг к другу? (дают ответы).</w:t>
      </w:r>
    </w:p>
    <w:p w14:paraId="40265DF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-Действительно,  между этими словами ставится дефис, так как слово юго-западный образовано от сложного существительного, которое пишется через дефис (юго-запад), а слово военно-морской образовано путем сложения равноправных слов, между которыми можно вставить союз И (военный и морской).</w:t>
      </w:r>
    </w:p>
    <w:p w14:paraId="1EE860CB">
      <w:pPr>
        <w:spacing w:after="0" w:line="240" w:lineRule="auto"/>
        <w:rPr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12 </w:t>
      </w:r>
      <w:r>
        <w:rPr>
          <w:b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002280" cy="488950"/>
            <wp:effectExtent l="19050" t="0" r="0" b="0"/>
            <wp:docPr id="30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029147" cy="49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2CD30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24.</w:t>
      </w:r>
    </w:p>
    <w:p w14:paraId="3D5DCC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0AF22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Писатели</w:t>
      </w:r>
    </w:p>
    <w:p w14:paraId="51D2499A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7C2DC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Напишите как можно больше предложений, в которых слова начинались бы с указанных букв. (Предложение состоит из четырёх слов).</w:t>
      </w:r>
    </w:p>
    <w:p w14:paraId="61B3E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14:paraId="17990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14:paraId="29B18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73E444">
      <w:pPr>
        <w:pBdr>
          <w:top w:val="thinThickMediumGap" w:color="auto" w:sz="36" w:space="1"/>
          <w:left w:val="thinThickMediumGap" w:color="auto" w:sz="36" w:space="4"/>
          <w:bottom w:val="thickThinMediumGap" w:color="auto" w:sz="36" w:space="1"/>
          <w:right w:val="thickThinMediumGap" w:color="auto" w:sz="36" w:space="1"/>
        </w:pBd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56"/>
          <w:szCs w:val="56"/>
          <w:lang w:eastAsia="ru-RU"/>
        </w:rPr>
        <w:t>Б… у… к… б…</w:t>
      </w:r>
    </w:p>
    <w:p w14:paraId="25599892">
      <w:pPr>
        <w:pBdr>
          <w:top w:val="thinThickMediumGap" w:color="auto" w:sz="36" w:space="1"/>
          <w:left w:val="thinThickMediumGap" w:color="auto" w:sz="36" w:space="4"/>
          <w:bottom w:val="thickThinMediumGap" w:color="auto" w:sz="36" w:space="1"/>
          <w:right w:val="thickThinMediumGap" w:color="auto" w:sz="36" w:space="1"/>
        </w:pBd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56"/>
          <w:szCs w:val="56"/>
          <w:lang w:eastAsia="ru-RU"/>
        </w:rPr>
        <w:t>С… о… н… с…</w:t>
      </w:r>
    </w:p>
    <w:p w14:paraId="04E357D6">
      <w:pPr>
        <w:pBdr>
          <w:top w:val="thinThickMediumGap" w:color="auto" w:sz="36" w:space="1"/>
          <w:left w:val="thinThickMediumGap" w:color="auto" w:sz="36" w:space="4"/>
          <w:bottom w:val="thickThinMediumGap" w:color="auto" w:sz="36" w:space="1"/>
          <w:right w:val="thickThinMediumGap" w:color="auto" w:sz="36" w:space="1"/>
        </w:pBd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56"/>
          <w:szCs w:val="56"/>
          <w:lang w:eastAsia="ru-RU"/>
        </w:rPr>
        <w:t>К… е… л… к…</w:t>
      </w:r>
    </w:p>
    <w:p w14:paraId="19F5F5B9">
      <w:pPr>
        <w:pBdr>
          <w:top w:val="thinThickMediumGap" w:color="auto" w:sz="36" w:space="1"/>
          <w:left w:val="thinThickMediumGap" w:color="auto" w:sz="36" w:space="4"/>
          <w:bottom w:val="thickThinMediumGap" w:color="auto" w:sz="36" w:space="1"/>
          <w:right w:val="thickThinMediumGap" w:color="auto" w:sz="36" w:space="1"/>
        </w:pBd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56"/>
          <w:szCs w:val="56"/>
          <w:lang w:eastAsia="ru-RU"/>
        </w:rPr>
        <w:t>В… ж… м… в…</w:t>
      </w:r>
    </w:p>
    <w:p w14:paraId="413589D0">
      <w:pPr>
        <w:pBdr>
          <w:top w:val="thinThickMediumGap" w:color="auto" w:sz="36" w:space="1"/>
          <w:left w:val="thinThickMediumGap" w:color="auto" w:sz="36" w:space="4"/>
          <w:bottom w:val="thickThinMediumGap" w:color="auto" w:sz="36" w:space="1"/>
          <w:right w:val="thickThinMediumGap" w:color="auto" w:sz="36" w:space="1"/>
        </w:pBd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56"/>
          <w:szCs w:val="56"/>
          <w:lang w:eastAsia="ru-RU"/>
        </w:rPr>
        <w:t>С… п… м… д…</w:t>
      </w:r>
    </w:p>
    <w:p w14:paraId="50D12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E92780">
      <w:pPr>
        <w:rPr>
          <w:rFonts w:ascii="Times New Roman" w:hAnsi="Times New Roman" w:cs="Times New Roman"/>
          <w:sz w:val="28"/>
          <w:szCs w:val="28"/>
        </w:rPr>
      </w:pPr>
    </w:p>
    <w:p w14:paraId="1019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07080" cy="708660"/>
            <wp:effectExtent l="19050" t="0" r="0" b="0"/>
            <wp:docPr id="45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336011" cy="7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>25</w:t>
      </w:r>
      <w:r>
        <w:rPr>
          <w:b/>
          <w:color w:val="000000"/>
          <w:sz w:val="28"/>
          <w:szCs w:val="28"/>
        </w:rPr>
        <w:br w:type="page"/>
      </w:r>
    </w:p>
    <w:p w14:paraId="5DFD6C1B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23.</w:t>
      </w:r>
    </w:p>
    <w:p w14:paraId="590BB5A5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165B9E72">
      <w:pPr>
        <w:pStyle w:val="10"/>
        <w:spacing w:before="0" w:beforeAutospacing="0"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Лабораторная работа</w:t>
      </w:r>
    </w:p>
    <w:p w14:paraId="73E8C23F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71189FA6">
      <w:pPr>
        <w:pStyle w:val="10"/>
        <w:spacing w:before="0" w:beforeAutospacing="0" w:after="0"/>
        <w:ind w:firstLine="709"/>
        <w:jc w:val="both"/>
        <w:rPr>
          <w:bCs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 xml:space="preserve">Профессор научного института просит вас помочь ему в проведении его лабораторной работы. Представьте, что вы – исследователи. </w:t>
      </w:r>
      <w:r>
        <w:rPr>
          <w:bCs/>
          <w:color w:val="000000"/>
          <w:sz w:val="32"/>
          <w:szCs w:val="32"/>
        </w:rPr>
        <w:t>Подчеркните только те пары слов, в которых одно слово является проверочным для написания другого. Выделите корни в этих парах слов.</w:t>
      </w:r>
    </w:p>
    <w:p w14:paraId="3F199B47">
      <w:pPr>
        <w:pStyle w:val="10"/>
        <w:spacing w:before="0" w:beforeAutospacing="0" w:after="0"/>
        <w:ind w:firstLine="709"/>
        <w:jc w:val="both"/>
        <w:rPr>
          <w:color w:val="000000"/>
          <w:sz w:val="32"/>
          <w:szCs w:val="32"/>
        </w:rPr>
      </w:pPr>
    </w:p>
    <w:p w14:paraId="1AF22D1A">
      <w:pPr>
        <w:pStyle w:val="10"/>
        <w:numPr>
          <w:ilvl w:val="0"/>
          <w:numId w:val="8"/>
        </w:numPr>
        <w:pBdr>
          <w:top w:val="thinThickThinMediumGap" w:color="auto" w:sz="24" w:space="1"/>
          <w:left w:val="thinThickThinMediumGap" w:color="auto" w:sz="24" w:space="4"/>
          <w:bottom w:val="thinThickThinMediumGap" w:color="auto" w:sz="24" w:space="1"/>
          <w:right w:val="thinThickThinMediumGap" w:color="auto" w:sz="24" w:space="4"/>
        </w:pBdr>
        <w:spacing w:before="0" w:beforeAutospacing="0" w:after="0"/>
        <w:ind w:left="794" w:hanging="22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гористый - горе, </w:t>
      </w:r>
    </w:p>
    <w:p w14:paraId="1B1ED3C3">
      <w:pPr>
        <w:pStyle w:val="10"/>
        <w:numPr>
          <w:ilvl w:val="0"/>
          <w:numId w:val="8"/>
        </w:numPr>
        <w:pBdr>
          <w:top w:val="thinThickThinMediumGap" w:color="auto" w:sz="24" w:space="1"/>
          <w:left w:val="thinThickThinMediumGap" w:color="auto" w:sz="24" w:space="4"/>
          <w:bottom w:val="thinThickThinMediumGap" w:color="auto" w:sz="24" w:space="1"/>
          <w:right w:val="thinThickThinMediumGap" w:color="auto" w:sz="24" w:space="4"/>
        </w:pBdr>
        <w:spacing w:before="0" w:beforeAutospacing="0" w:after="0"/>
        <w:ind w:left="794" w:hanging="22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водитель - воды, </w:t>
      </w:r>
    </w:p>
    <w:p w14:paraId="12F7556D">
      <w:pPr>
        <w:pStyle w:val="10"/>
        <w:numPr>
          <w:ilvl w:val="0"/>
          <w:numId w:val="8"/>
        </w:numPr>
        <w:pBdr>
          <w:top w:val="thinThickThinMediumGap" w:color="auto" w:sz="24" w:space="1"/>
          <w:left w:val="thinThickThinMediumGap" w:color="auto" w:sz="24" w:space="4"/>
          <w:bottom w:val="thinThickThinMediumGap" w:color="auto" w:sz="24" w:space="1"/>
          <w:right w:val="thinThickThinMediumGap" w:color="auto" w:sz="24" w:space="4"/>
        </w:pBdr>
        <w:spacing w:before="0" w:beforeAutospacing="0" w:after="0"/>
        <w:ind w:left="794" w:hanging="22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носить - нос, </w:t>
      </w:r>
    </w:p>
    <w:p w14:paraId="753C598F">
      <w:pPr>
        <w:pStyle w:val="10"/>
        <w:numPr>
          <w:ilvl w:val="0"/>
          <w:numId w:val="8"/>
        </w:numPr>
        <w:pBdr>
          <w:top w:val="thinThickThinMediumGap" w:color="auto" w:sz="24" w:space="1"/>
          <w:left w:val="thinThickThinMediumGap" w:color="auto" w:sz="24" w:space="4"/>
          <w:bottom w:val="thinThickThinMediumGap" w:color="auto" w:sz="24" w:space="1"/>
          <w:right w:val="thinThickThinMediumGap" w:color="auto" w:sz="24" w:space="4"/>
        </w:pBdr>
        <w:spacing w:before="0" w:beforeAutospacing="0" w:after="0"/>
        <w:ind w:left="794" w:hanging="22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белизна - белый, </w:t>
      </w:r>
    </w:p>
    <w:p w14:paraId="26252A92">
      <w:pPr>
        <w:pStyle w:val="10"/>
        <w:numPr>
          <w:ilvl w:val="0"/>
          <w:numId w:val="8"/>
        </w:numPr>
        <w:pBdr>
          <w:top w:val="thinThickThinMediumGap" w:color="auto" w:sz="24" w:space="1"/>
          <w:left w:val="thinThickThinMediumGap" w:color="auto" w:sz="24" w:space="4"/>
          <w:bottom w:val="thinThickThinMediumGap" w:color="auto" w:sz="24" w:space="1"/>
          <w:right w:val="thinThickThinMediumGap" w:color="auto" w:sz="24" w:space="4"/>
        </w:pBdr>
        <w:spacing w:before="0" w:beforeAutospacing="0" w:after="0"/>
        <w:ind w:left="794" w:hanging="22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ползти - польза, </w:t>
      </w:r>
    </w:p>
    <w:p w14:paraId="4E835AA4">
      <w:pPr>
        <w:pStyle w:val="10"/>
        <w:numPr>
          <w:ilvl w:val="0"/>
          <w:numId w:val="8"/>
        </w:numPr>
        <w:pBdr>
          <w:top w:val="thinThickThinMediumGap" w:color="auto" w:sz="24" w:space="1"/>
          <w:left w:val="thinThickThinMediumGap" w:color="auto" w:sz="24" w:space="4"/>
          <w:bottom w:val="thinThickThinMediumGap" w:color="auto" w:sz="24" w:space="1"/>
          <w:right w:val="thinThickThinMediumGap" w:color="auto" w:sz="24" w:space="4"/>
        </w:pBdr>
        <w:spacing w:before="0" w:beforeAutospacing="0" w:after="0"/>
        <w:ind w:left="794" w:hanging="22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число - чистый, </w:t>
      </w:r>
    </w:p>
    <w:p w14:paraId="0CCC272D">
      <w:pPr>
        <w:pStyle w:val="10"/>
        <w:numPr>
          <w:ilvl w:val="0"/>
          <w:numId w:val="8"/>
        </w:numPr>
        <w:pBdr>
          <w:top w:val="thinThickThinMediumGap" w:color="auto" w:sz="24" w:space="1"/>
          <w:left w:val="thinThickThinMediumGap" w:color="auto" w:sz="24" w:space="4"/>
          <w:bottom w:val="thinThickThinMediumGap" w:color="auto" w:sz="24" w:space="1"/>
          <w:right w:val="thinThickThinMediumGap" w:color="auto" w:sz="24" w:space="4"/>
        </w:pBdr>
        <w:spacing w:before="0" w:beforeAutospacing="0" w:after="0"/>
        <w:ind w:left="794" w:hanging="22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лепить - лепка, </w:t>
      </w:r>
    </w:p>
    <w:p w14:paraId="08C8A524">
      <w:pPr>
        <w:pStyle w:val="10"/>
        <w:numPr>
          <w:ilvl w:val="0"/>
          <w:numId w:val="8"/>
        </w:numPr>
        <w:pBdr>
          <w:top w:val="thinThickThinMediumGap" w:color="auto" w:sz="24" w:space="1"/>
          <w:left w:val="thinThickThinMediumGap" w:color="auto" w:sz="24" w:space="4"/>
          <w:bottom w:val="thinThickThinMediumGap" w:color="auto" w:sz="24" w:space="1"/>
          <w:right w:val="thinThickThinMediumGap" w:color="auto" w:sz="24" w:space="4"/>
        </w:pBdr>
        <w:spacing w:before="0" w:beforeAutospacing="0" w:after="0"/>
        <w:ind w:left="794" w:hanging="22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спешить - спешка, </w:t>
      </w:r>
    </w:p>
    <w:p w14:paraId="2695436F">
      <w:pPr>
        <w:pStyle w:val="10"/>
        <w:numPr>
          <w:ilvl w:val="0"/>
          <w:numId w:val="8"/>
        </w:numPr>
        <w:pBdr>
          <w:top w:val="thinThickThinMediumGap" w:color="auto" w:sz="24" w:space="1"/>
          <w:left w:val="thinThickThinMediumGap" w:color="auto" w:sz="24" w:space="4"/>
          <w:bottom w:val="thinThickThinMediumGap" w:color="auto" w:sz="24" w:space="1"/>
          <w:right w:val="thinThickThinMediumGap" w:color="auto" w:sz="24" w:space="4"/>
        </w:pBdr>
        <w:spacing w:before="0" w:beforeAutospacing="0" w:after="0"/>
        <w:ind w:left="794" w:hanging="22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ложка - ложный, </w:t>
      </w:r>
    </w:p>
    <w:p w14:paraId="387BC461">
      <w:pPr>
        <w:pStyle w:val="10"/>
        <w:numPr>
          <w:ilvl w:val="0"/>
          <w:numId w:val="8"/>
        </w:numPr>
        <w:pBdr>
          <w:top w:val="thinThickThinMediumGap" w:color="auto" w:sz="24" w:space="1"/>
          <w:left w:val="thinThickThinMediumGap" w:color="auto" w:sz="24" w:space="4"/>
          <w:bottom w:val="thinThickThinMediumGap" w:color="auto" w:sz="24" w:space="1"/>
          <w:right w:val="thinThickThinMediumGap" w:color="auto" w:sz="24" w:space="4"/>
        </w:pBdr>
        <w:spacing w:before="0" w:beforeAutospacing="0" w:after="0"/>
        <w:ind w:left="794" w:hanging="22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водяной - водный.</w:t>
      </w:r>
    </w:p>
    <w:p w14:paraId="534D485D">
      <w:pPr>
        <w:pStyle w:val="10"/>
        <w:spacing w:before="0" w:beforeAutospacing="0" w:after="0"/>
        <w:ind w:firstLine="709"/>
        <w:jc w:val="both"/>
        <w:rPr>
          <w:b/>
          <w:color w:val="000000"/>
          <w:sz w:val="28"/>
          <w:szCs w:val="28"/>
        </w:rPr>
      </w:pPr>
    </w:p>
    <w:p w14:paraId="0A2C9610">
      <w:pPr>
        <w:pStyle w:val="10"/>
        <w:spacing w:before="0" w:beforeAutospacing="0" w:after="0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оставшихся парах постарайтесь сами подобрать проверочное слово для написания другого.</w:t>
      </w:r>
    </w:p>
    <w:p w14:paraId="7F9BEBE0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5E0E432E">
      <w:pPr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24 </w:t>
      </w:r>
      <w:r>
        <w:rPr>
          <w:b/>
          <w:color w:val="000000"/>
          <w:sz w:val="28"/>
          <w:szCs w:val="28"/>
        </w:rPr>
        <w:t xml:space="preserve">                </w:t>
      </w:r>
      <w:r>
        <w:rPr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3068320" cy="693420"/>
            <wp:effectExtent l="19050" t="0" r="0" b="0"/>
            <wp:docPr id="51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086839" cy="69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DC86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12.</w:t>
      </w:r>
    </w:p>
    <w:p w14:paraId="3C0A540C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3818925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</w:rPr>
        <w:t>Этап мотивации по теме: «Наречие»</w:t>
      </w:r>
    </w:p>
    <w:p w14:paraId="5D033A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52C34F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-Ребята, для того, чтобы узнать, о какой части речи пойдет наш разговор, вам нужно решить задачку.</w:t>
      </w:r>
    </w:p>
    <w:p w14:paraId="79BC8D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От слова изречение возьмите корень,  от слова навыпуск возьмите приставку,  и возьмите окончание слова одеяние. Сложите все эти части. Что за ответ у вас получился?    </w:t>
      </w:r>
    </w:p>
    <w:p w14:paraId="6132AA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0F5B5C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drawing>
          <wp:inline distT="0" distB="0" distL="0" distR="0">
            <wp:extent cx="4795520" cy="1886585"/>
            <wp:effectExtent l="19050" t="0" r="4582" b="0"/>
            <wp:docPr id="75" name="Рисунок 75" descr="C:\Users\дом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C:\Users\дом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3358" b="46457"/>
                    <a:stretch>
                      <a:fillRect/>
                    </a:stretch>
                  </pic:blipFill>
                  <pic:spPr>
                    <a:xfrm>
                      <a:off x="0" y="0"/>
                      <a:ext cx="4801298" cy="188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EA6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76B9CB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-Правильно, наречие. Именно о нём мы сегодня и поговорим.</w:t>
      </w:r>
    </w:p>
    <w:p w14:paraId="2DA3F91E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</w:t>
      </w:r>
    </w:p>
    <w:p w14:paraId="6F76D2F7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</w:t>
      </w:r>
      <w:r>
        <w:rPr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3042920" cy="662305"/>
            <wp:effectExtent l="19050" t="0" r="0" b="0"/>
            <wp:docPr id="31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095323" cy="67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000000"/>
          <w:sz w:val="32"/>
          <w:szCs w:val="32"/>
        </w:rPr>
        <w:t>13</w:t>
      </w:r>
    </w:p>
    <w:p w14:paraId="3D2CDD48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13.</w:t>
      </w:r>
    </w:p>
    <w:p w14:paraId="5A3BA577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10CB8E9A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Этап мотивации по теме: «Устаревшие слова»</w:t>
      </w:r>
    </w:p>
    <w:p w14:paraId="632E2430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3BF78ACF">
      <w:pPr>
        <w:pStyle w:val="10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-Ребята, сегодня мы с вами окунёмся в прошлое. Наши предки оставили нам свои рукописи. Давайте с вами посмотрим, как назывались части человеческого тела раньше и как они называются сейчас. Я буду зачитывать вам старинный вариант, а вы постарайтесь понять, о какой части тела идёт речь.</w:t>
      </w:r>
    </w:p>
    <w:p w14:paraId="2CFF4FFC">
      <w:pPr>
        <w:pStyle w:val="10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</w:p>
    <w:p w14:paraId="41EAA270">
      <w:pPr>
        <w:pStyle w:val="10"/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before="0" w:beforeAutospacing="0" w:after="0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1) </w:t>
      </w:r>
      <w:r>
        <w:rPr>
          <w:b/>
          <w:i/>
          <w:color w:val="000000"/>
          <w:sz w:val="32"/>
          <w:szCs w:val="32"/>
        </w:rPr>
        <w:t>Раньше говорили</w:t>
      </w:r>
      <w:r>
        <w:rPr>
          <w:color w:val="000000"/>
          <w:sz w:val="32"/>
          <w:szCs w:val="32"/>
        </w:rPr>
        <w:t xml:space="preserve">: большая часть учащихся при письме держит ручку в </w:t>
      </w:r>
      <w:r>
        <w:rPr>
          <w:b/>
          <w:color w:val="000000"/>
          <w:sz w:val="32"/>
          <w:szCs w:val="32"/>
        </w:rPr>
        <w:t>деснице</w:t>
      </w:r>
      <w:r>
        <w:rPr>
          <w:color w:val="000000"/>
          <w:sz w:val="32"/>
          <w:szCs w:val="32"/>
        </w:rPr>
        <w:t xml:space="preserve">... </w:t>
      </w:r>
      <w:r>
        <w:rPr>
          <w:b/>
          <w:i/>
          <w:color w:val="000000"/>
          <w:sz w:val="32"/>
          <w:szCs w:val="32"/>
        </w:rPr>
        <w:t>Сейчас говорят</w:t>
      </w:r>
      <w:r>
        <w:rPr>
          <w:color w:val="000000"/>
          <w:sz w:val="32"/>
          <w:szCs w:val="32"/>
        </w:rPr>
        <w:t xml:space="preserve">: большая часть учащихся при письме держит ручку в…  </w:t>
      </w:r>
    </w:p>
    <w:p w14:paraId="7EB4B557">
      <w:pPr>
        <w:pStyle w:val="10"/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before="0" w:beforeAutospacing="0" w:after="0"/>
        <w:ind w:firstLine="709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2)</w:t>
      </w:r>
      <w:r>
        <w:rPr>
          <w:b/>
          <w:i/>
          <w:color w:val="000000"/>
          <w:sz w:val="32"/>
          <w:szCs w:val="32"/>
        </w:rPr>
        <w:t>Раньше говорили:</w:t>
      </w:r>
      <w:r>
        <w:rPr>
          <w:color w:val="000000"/>
          <w:sz w:val="32"/>
          <w:szCs w:val="32"/>
        </w:rPr>
        <w:t xml:space="preserve"> ношу шарфик на </w:t>
      </w:r>
      <w:r>
        <w:rPr>
          <w:b/>
          <w:color w:val="000000"/>
          <w:sz w:val="32"/>
          <w:szCs w:val="32"/>
        </w:rPr>
        <w:t>вые</w:t>
      </w:r>
      <w:r>
        <w:rPr>
          <w:color w:val="000000"/>
          <w:sz w:val="32"/>
          <w:szCs w:val="32"/>
        </w:rPr>
        <w:t xml:space="preserve">…  </w:t>
      </w:r>
      <w:r>
        <w:rPr>
          <w:b/>
          <w:i/>
          <w:color w:val="000000"/>
          <w:sz w:val="32"/>
          <w:szCs w:val="32"/>
        </w:rPr>
        <w:t>Сейчас говорят:</w:t>
      </w:r>
      <w:r>
        <w:rPr>
          <w:color w:val="000000"/>
          <w:sz w:val="32"/>
          <w:szCs w:val="32"/>
        </w:rPr>
        <w:t xml:space="preserve"> ношу шарфик на...</w:t>
      </w:r>
    </w:p>
    <w:p w14:paraId="7629A99C">
      <w:pPr>
        <w:pStyle w:val="10"/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before="0" w:beforeAutospacing="0" w:after="0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3)</w:t>
      </w:r>
      <w:r>
        <w:rPr>
          <w:b/>
          <w:i/>
          <w:color w:val="000000"/>
          <w:sz w:val="32"/>
          <w:szCs w:val="32"/>
        </w:rPr>
        <w:t>Раньше говорили:</w:t>
      </w:r>
      <w:r>
        <w:rPr>
          <w:color w:val="000000"/>
          <w:sz w:val="32"/>
          <w:szCs w:val="32"/>
        </w:rPr>
        <w:t xml:space="preserve"> нужно не забыть нанести румяна на ланиты… </w:t>
      </w:r>
      <w:r>
        <w:rPr>
          <w:b/>
          <w:i/>
          <w:color w:val="000000"/>
          <w:sz w:val="32"/>
          <w:szCs w:val="32"/>
        </w:rPr>
        <w:t>Сейчас говорят:</w:t>
      </w:r>
      <w:r>
        <w:rPr>
          <w:color w:val="000000"/>
          <w:sz w:val="32"/>
          <w:szCs w:val="32"/>
        </w:rPr>
        <w:t xml:space="preserve"> нужно не забыть нанести румяна на...  </w:t>
      </w:r>
    </w:p>
    <w:p w14:paraId="5CE8DDA2">
      <w:pPr>
        <w:pStyle w:val="10"/>
        <w:pBdr>
          <w:top w:val="wave" w:color="auto" w:sz="12" w:space="1"/>
          <w:left w:val="wave" w:color="auto" w:sz="12" w:space="4"/>
          <w:bottom w:val="wave" w:color="auto" w:sz="12" w:space="1"/>
          <w:right w:val="wave" w:color="auto" w:sz="12" w:space="4"/>
        </w:pBdr>
        <w:spacing w:before="0" w:beforeAutospacing="0" w:after="0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4)</w:t>
      </w:r>
      <w:r>
        <w:rPr>
          <w:b/>
          <w:i/>
          <w:color w:val="000000"/>
          <w:sz w:val="32"/>
          <w:szCs w:val="32"/>
        </w:rPr>
        <w:t>Раньше говорили:</w:t>
      </w:r>
      <w:r>
        <w:rPr>
          <w:color w:val="000000"/>
          <w:sz w:val="32"/>
          <w:szCs w:val="32"/>
        </w:rPr>
        <w:t xml:space="preserve"> это кольцо очень красиво смотрится на твоём персте...  </w:t>
      </w:r>
      <w:r>
        <w:rPr>
          <w:b/>
          <w:i/>
          <w:color w:val="000000"/>
          <w:sz w:val="32"/>
          <w:szCs w:val="32"/>
        </w:rPr>
        <w:t>Сейчас говорят:</w:t>
      </w:r>
      <w:r>
        <w:rPr>
          <w:color w:val="000000"/>
          <w:sz w:val="32"/>
          <w:szCs w:val="32"/>
        </w:rPr>
        <w:t xml:space="preserve"> это кольцо очень красиво смотрится на твоём...</w:t>
      </w:r>
    </w:p>
    <w:p w14:paraId="01D34B52">
      <w:pPr>
        <w:pStyle w:val="10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</w:p>
    <w:p w14:paraId="2EE15E1C">
      <w:pPr>
        <w:pStyle w:val="10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-Итак, как же вам удалось понять, что значат эти слова, если вы не знали их значения? (Дети отвечают на вопрос).</w:t>
      </w:r>
    </w:p>
    <w:p w14:paraId="0B80CE93">
      <w:pPr>
        <w:pStyle w:val="10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мы и поговорим с вами о том, что же такое устаревшие слова.</w:t>
      </w:r>
    </w:p>
    <w:p w14:paraId="561C58C3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14 </w:t>
      </w:r>
      <w:r>
        <w:rPr>
          <w:b/>
          <w:color w:val="000000"/>
          <w:sz w:val="28"/>
          <w:szCs w:val="28"/>
        </w:rPr>
        <w:t xml:space="preserve">               </w:t>
      </w:r>
      <w:r>
        <w:rPr>
          <w:b/>
          <w:color w:val="000000"/>
          <w:sz w:val="28"/>
          <w:szCs w:val="28"/>
        </w:rPr>
        <w:drawing>
          <wp:inline distT="0" distB="0" distL="0" distR="0">
            <wp:extent cx="3041650" cy="582930"/>
            <wp:effectExtent l="19050" t="0" r="0" b="0"/>
            <wp:docPr id="32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094748" cy="5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2508A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22.</w:t>
      </w:r>
    </w:p>
    <w:p w14:paraId="56A926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BCD485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Редакторы</w:t>
      </w:r>
    </w:p>
    <w:p w14:paraId="20D5DF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72CD7A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Представьте, что вы – редакторы. Прочитайте стихотворение А. Шибаева. Что неправильно написал Мишка в «письмишке»? Отредактируйте его письмо. Какие правила орфографии не знает Мишка? Постарайтесь ему их объяснить.</w:t>
      </w:r>
    </w:p>
    <w:p w14:paraId="15CC678B">
      <w:pPr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181610</wp:posOffset>
            </wp:positionV>
            <wp:extent cx="4493260" cy="3726815"/>
            <wp:effectExtent l="19050" t="0" r="2540" b="0"/>
            <wp:wrapTopAndBottom/>
            <wp:docPr id="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6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CB771">
      <w:pPr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948940" cy="537210"/>
            <wp:effectExtent l="19050" t="0" r="0" b="0"/>
            <wp:docPr id="53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2983974" cy="54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23</w:t>
      </w:r>
    </w:p>
    <w:p w14:paraId="03770569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21.</w:t>
      </w:r>
    </w:p>
    <w:p w14:paraId="3C25737E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28527EEC">
      <w:pPr>
        <w:pStyle w:val="10"/>
        <w:spacing w:before="0" w:beforeAutospacing="0" w:after="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Составь словосочетания</w:t>
      </w:r>
    </w:p>
    <w:p w14:paraId="76CD76A1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2DD1B356">
      <w:pPr>
        <w:pStyle w:val="10"/>
        <w:spacing w:before="0" w:beforeAutospacing="0" w:after="0"/>
        <w:ind w:firstLine="709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Составьте словосочетания с главным словом </w:t>
      </w:r>
      <w:r>
        <w:rPr>
          <w:i/>
          <w:color w:val="000000"/>
          <w:sz w:val="36"/>
          <w:szCs w:val="36"/>
        </w:rPr>
        <w:t>имя</w:t>
      </w:r>
      <w:r>
        <w:rPr>
          <w:color w:val="000000"/>
          <w:sz w:val="36"/>
          <w:szCs w:val="36"/>
        </w:rPr>
        <w:t xml:space="preserve"> и </w:t>
      </w:r>
      <w:r>
        <w:rPr>
          <w:i/>
          <w:color w:val="000000"/>
          <w:sz w:val="36"/>
          <w:szCs w:val="36"/>
        </w:rPr>
        <w:t>название</w:t>
      </w:r>
      <w:r>
        <w:rPr>
          <w:color w:val="000000"/>
          <w:sz w:val="36"/>
          <w:szCs w:val="36"/>
        </w:rPr>
        <w:t>. Дополните словосочетание своими именами и названиями. Зависимые слова даны в разделе «Для справок".</w:t>
      </w:r>
    </w:p>
    <w:p w14:paraId="716A5BD6">
      <w:pPr>
        <w:pStyle w:val="10"/>
        <w:spacing w:before="0" w:beforeAutospacing="0" w:after="0"/>
        <w:jc w:val="both"/>
        <w:rPr>
          <w:b/>
          <w:color w:val="000000"/>
          <w:sz w:val="36"/>
          <w:szCs w:val="36"/>
        </w:rPr>
      </w:pPr>
    </w:p>
    <w:p w14:paraId="365AC119">
      <w:pPr>
        <w:pStyle w:val="10"/>
        <w:spacing w:before="0" w:beforeAutospacing="0" w:after="0"/>
        <w:jc w:val="both"/>
        <w:rPr>
          <w:b/>
          <w:color w:val="000000"/>
          <w:sz w:val="36"/>
          <w:szCs w:val="36"/>
        </w:rPr>
      </w:pPr>
    </w:p>
    <w:p w14:paraId="4979DE2B">
      <w:pPr>
        <w:pStyle w:val="10"/>
        <w:pBdr>
          <w:top w:val="dashDotStroked" w:color="auto" w:sz="24" w:space="1"/>
          <w:left w:val="dashDotStroked" w:color="auto" w:sz="24" w:space="1"/>
          <w:bottom w:val="dashDotStroked" w:color="auto" w:sz="24" w:space="1"/>
          <w:right w:val="dashDotStroked" w:color="auto" w:sz="24" w:space="4"/>
        </w:pBdr>
        <w:spacing w:before="0" w:beforeAutospacing="0" w:after="0"/>
        <w:ind w:firstLine="709"/>
        <w:jc w:val="both"/>
        <w:rPr>
          <w:color w:val="000000"/>
          <w:sz w:val="36"/>
          <w:szCs w:val="36"/>
        </w:rPr>
      </w:pPr>
      <w:r>
        <w:rPr>
          <w:b/>
          <w:i/>
          <w:color w:val="000000"/>
          <w:sz w:val="40"/>
          <w:szCs w:val="40"/>
        </w:rPr>
        <w:t>Для справок:</w:t>
      </w:r>
      <w:r>
        <w:rPr>
          <w:b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город, мальчик, река, друг, газета, сосед, кинофильм, спектакль, товарищ, подруга, песня, девочка,</w:t>
      </w:r>
      <w:r>
        <w:rPr>
          <w:b/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собака</w:t>
      </w:r>
      <w:r>
        <w:rPr>
          <w:b/>
          <w:color w:val="000000"/>
          <w:sz w:val="40"/>
          <w:szCs w:val="40"/>
        </w:rPr>
        <w:t xml:space="preserve">, </w:t>
      </w:r>
      <w:r>
        <w:rPr>
          <w:color w:val="000000"/>
          <w:sz w:val="40"/>
          <w:szCs w:val="40"/>
        </w:rPr>
        <w:t>машина, магазин, продавец, салон, парикмахерская,</w:t>
      </w:r>
      <w:r>
        <w:rPr>
          <w:color w:val="000000"/>
          <w:sz w:val="36"/>
          <w:szCs w:val="36"/>
        </w:rPr>
        <w:t xml:space="preserve"> абитуриентка, помощник, отель, кинотеатр, мужчина, учитель, поезд, вещь, журнал, альбом, доктор, книга, больница, композиция, шоу.</w:t>
      </w:r>
    </w:p>
    <w:p w14:paraId="0E29CD02">
      <w:pPr>
        <w:pStyle w:val="10"/>
        <w:spacing w:before="0" w:beforeAutospacing="0" w:after="0"/>
        <w:ind w:firstLine="709"/>
        <w:jc w:val="both"/>
        <w:rPr>
          <w:b/>
          <w:color w:val="000000"/>
          <w:sz w:val="36"/>
          <w:szCs w:val="36"/>
        </w:rPr>
      </w:pPr>
    </w:p>
    <w:p w14:paraId="41835045">
      <w:pPr>
        <w:pStyle w:val="10"/>
        <w:spacing w:before="0" w:beforeAutospacing="0" w:after="0"/>
        <w:ind w:firstLine="709"/>
        <w:jc w:val="both"/>
        <w:rPr>
          <w:i/>
          <w:color w:val="000000"/>
          <w:sz w:val="36"/>
          <w:szCs w:val="36"/>
        </w:rPr>
      </w:pPr>
    </w:p>
    <w:p w14:paraId="6D76BF6C">
      <w:pPr>
        <w:pStyle w:val="10"/>
        <w:spacing w:before="0" w:beforeAutospacing="0" w:after="0"/>
        <w:ind w:firstLine="709"/>
        <w:jc w:val="both"/>
        <w:rPr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>Образец</w:t>
      </w:r>
      <w:r>
        <w:rPr>
          <w:color w:val="000000"/>
          <w:sz w:val="36"/>
          <w:szCs w:val="36"/>
        </w:rPr>
        <w:t>: Название города (Астрахань), имя студента (Никита).</w:t>
      </w:r>
    </w:p>
    <w:p w14:paraId="61D89F7D">
      <w:pPr>
        <w:pStyle w:val="10"/>
        <w:spacing w:before="0" w:beforeAutospacing="0" w:after="0"/>
        <w:jc w:val="both"/>
        <w:rPr>
          <w:color w:val="000000"/>
          <w:sz w:val="28"/>
          <w:szCs w:val="28"/>
        </w:rPr>
      </w:pPr>
    </w:p>
    <w:p w14:paraId="47D7D70D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>22</w:t>
      </w:r>
      <w:r>
        <w:rPr>
          <w:b/>
          <w:color w:val="000000"/>
          <w:sz w:val="28"/>
          <w:szCs w:val="28"/>
        </w:rPr>
        <w:t xml:space="preserve">           </w:t>
      </w:r>
      <w:r>
        <w:rPr>
          <w:b/>
          <w:color w:val="000000"/>
          <w:sz w:val="28"/>
          <w:szCs w:val="28"/>
        </w:rPr>
        <w:drawing>
          <wp:inline distT="0" distB="0" distL="0" distR="0">
            <wp:extent cx="3299460" cy="688975"/>
            <wp:effectExtent l="19050" t="0" r="0" b="0"/>
            <wp:docPr id="62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306309" cy="69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67A52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14.</w:t>
      </w:r>
    </w:p>
    <w:p w14:paraId="2DE31BF7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28E99F92">
      <w:pPr>
        <w:pStyle w:val="10"/>
        <w:spacing w:before="0" w:beforeAutospacing="0"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Этап мотивации по теме: «Антонимы»</w:t>
      </w:r>
    </w:p>
    <w:p w14:paraId="565787F8">
      <w:pPr>
        <w:pStyle w:val="10"/>
        <w:spacing w:before="0" w:beforeAutospacing="0" w:after="0"/>
        <w:jc w:val="center"/>
        <w:rPr>
          <w:b/>
          <w:color w:val="000000"/>
          <w:sz w:val="32"/>
          <w:szCs w:val="32"/>
        </w:rPr>
      </w:pPr>
    </w:p>
    <w:p w14:paraId="34C2E6BD">
      <w:pPr>
        <w:pStyle w:val="10"/>
        <w:spacing w:before="0" w:beforeAutospacing="0" w:after="0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-Ребята, посмотрите на доску. Сегодня утром был сильный ветер, и он унёс с собой некоторые  слова. Давайте попробуем их восстановить.  </w:t>
      </w:r>
    </w:p>
    <w:p w14:paraId="540E5386">
      <w:pPr>
        <w:pStyle w:val="10"/>
        <w:spacing w:before="0" w:beforeAutospacing="0" w:after="0"/>
        <w:ind w:firstLine="709"/>
        <w:jc w:val="both"/>
        <w:rPr>
          <w:color w:val="000000"/>
          <w:sz w:val="32"/>
          <w:szCs w:val="32"/>
        </w:rPr>
      </w:pPr>
    </w:p>
    <w:p w14:paraId="2A07D733">
      <w:pPr>
        <w:pStyle w:val="10"/>
        <w:spacing w:before="0" w:beforeAutospacing="0" w:after="0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Запись на доске:</w:t>
      </w:r>
    </w:p>
    <w:p w14:paraId="0F2625F5">
      <w:pPr>
        <w:pStyle w:val="10"/>
        <w:numPr>
          <w:ilvl w:val="0"/>
          <w:numId w:val="9"/>
        </w:numPr>
        <w:pBdr>
          <w:top w:val="thinThickThinLargeGap" w:color="auto" w:sz="24" w:space="1"/>
          <w:left w:val="thinThickThinLargeGap" w:color="auto" w:sz="24" w:space="29"/>
          <w:bottom w:val="thinThickThinLargeGap" w:color="auto" w:sz="24" w:space="1"/>
          <w:right w:val="thinThickThinLargeGap" w:color="auto" w:sz="24" w:space="4"/>
        </w:pBdr>
        <w:spacing w:before="0" w:beforeAutospacing="0" w:after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Если бы этот диван был мягким, а не …. , мы бы его купили.  </w:t>
      </w:r>
    </w:p>
    <w:p w14:paraId="70A79FAB">
      <w:pPr>
        <w:pStyle w:val="10"/>
        <w:pBdr>
          <w:top w:val="thinThickThinLargeGap" w:color="auto" w:sz="24" w:space="1"/>
          <w:left w:val="thinThickThinLargeGap" w:color="auto" w:sz="24" w:space="29"/>
          <w:bottom w:val="thinThickThinLargeGap" w:color="auto" w:sz="24" w:space="1"/>
          <w:right w:val="thinThickThinLargeGap" w:color="auto" w:sz="24" w:space="4"/>
        </w:pBdr>
        <w:spacing w:before="0" w:beforeAutospacing="0" w:after="0"/>
        <w:ind w:left="1069"/>
        <w:jc w:val="both"/>
        <w:rPr>
          <w:color w:val="000000"/>
          <w:sz w:val="36"/>
          <w:szCs w:val="36"/>
        </w:rPr>
      </w:pPr>
    </w:p>
    <w:p w14:paraId="16FF82A2">
      <w:pPr>
        <w:pStyle w:val="10"/>
        <w:numPr>
          <w:ilvl w:val="0"/>
          <w:numId w:val="9"/>
        </w:numPr>
        <w:pBdr>
          <w:top w:val="thinThickThinLargeGap" w:color="auto" w:sz="24" w:space="1"/>
          <w:left w:val="thinThickThinLargeGap" w:color="auto" w:sz="24" w:space="29"/>
          <w:bottom w:val="thinThickThinLargeGap" w:color="auto" w:sz="24" w:space="1"/>
          <w:right w:val="thinThickThinLargeGap" w:color="auto" w:sz="24" w:space="4"/>
        </w:pBdr>
        <w:spacing w:before="0" w:beforeAutospacing="0" w:after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Я постоянно говорил ему идти вперёд, но он почему- то всегда шёл …. .  </w:t>
      </w:r>
    </w:p>
    <w:p w14:paraId="3FC33BDC">
      <w:pPr>
        <w:pStyle w:val="10"/>
        <w:pBdr>
          <w:top w:val="thinThickThinLargeGap" w:color="auto" w:sz="24" w:space="1"/>
          <w:left w:val="thinThickThinLargeGap" w:color="auto" w:sz="24" w:space="29"/>
          <w:bottom w:val="thinThickThinLargeGap" w:color="auto" w:sz="24" w:space="1"/>
          <w:right w:val="thinThickThinLargeGap" w:color="auto" w:sz="24" w:space="4"/>
        </w:pBdr>
        <w:spacing w:before="0" w:beforeAutospacing="0" w:after="0"/>
        <w:ind w:left="1069"/>
        <w:jc w:val="both"/>
        <w:rPr>
          <w:color w:val="000000"/>
          <w:sz w:val="36"/>
          <w:szCs w:val="36"/>
        </w:rPr>
      </w:pPr>
    </w:p>
    <w:p w14:paraId="15A6A3AC">
      <w:pPr>
        <w:pStyle w:val="10"/>
        <w:numPr>
          <w:ilvl w:val="0"/>
          <w:numId w:val="9"/>
        </w:numPr>
        <w:pBdr>
          <w:top w:val="thinThickThinLargeGap" w:color="auto" w:sz="24" w:space="1"/>
          <w:left w:val="thinThickThinLargeGap" w:color="auto" w:sz="24" w:space="29"/>
          <w:bottom w:val="thinThickThinLargeGap" w:color="auto" w:sz="24" w:space="1"/>
          <w:right w:val="thinThickThinLargeGap" w:color="auto" w:sz="24" w:space="4"/>
        </w:pBdr>
        <w:spacing w:before="0" w:beforeAutospacing="0" w:after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Я захотел обменять  свой старый телефон, на … (новый).  </w:t>
      </w:r>
    </w:p>
    <w:p w14:paraId="73496BF6">
      <w:pPr>
        <w:pStyle w:val="10"/>
        <w:pBdr>
          <w:top w:val="thinThickThinLargeGap" w:color="auto" w:sz="24" w:space="1"/>
          <w:left w:val="thinThickThinLargeGap" w:color="auto" w:sz="24" w:space="29"/>
          <w:bottom w:val="thinThickThinLargeGap" w:color="auto" w:sz="24" w:space="1"/>
          <w:right w:val="thinThickThinLargeGap" w:color="auto" w:sz="24" w:space="4"/>
        </w:pBdr>
        <w:spacing w:before="0" w:beforeAutospacing="0" w:after="0"/>
        <w:ind w:left="1069"/>
        <w:jc w:val="both"/>
        <w:rPr>
          <w:color w:val="000000"/>
          <w:sz w:val="32"/>
          <w:szCs w:val="32"/>
        </w:rPr>
      </w:pPr>
    </w:p>
    <w:p w14:paraId="74A67427">
      <w:pPr>
        <w:pStyle w:val="10"/>
        <w:spacing w:before="0" w:beforeAutospacing="0" w:after="0"/>
        <w:ind w:firstLine="709"/>
        <w:jc w:val="both"/>
        <w:rPr>
          <w:color w:val="000000"/>
          <w:sz w:val="32"/>
          <w:szCs w:val="32"/>
        </w:rPr>
      </w:pPr>
    </w:p>
    <w:p w14:paraId="6812AC87">
      <w:pPr>
        <w:pStyle w:val="10"/>
        <w:spacing w:before="0" w:beforeAutospacing="0" w:after="0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-Что же слова здесь пропущены? Как они называются? (Учащиеся отвечают на вопросы.)</w:t>
      </w:r>
    </w:p>
    <w:p w14:paraId="5654A462">
      <w:pPr>
        <w:pStyle w:val="10"/>
        <w:spacing w:before="0" w:beforeAutospacing="0" w:after="0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Действительно, эти слова называются антонимами. именно о них мы сегодня и поговорим.</w:t>
      </w:r>
    </w:p>
    <w:p w14:paraId="3F4B25B9">
      <w:pPr>
        <w:pStyle w:val="10"/>
        <w:spacing w:before="0" w:beforeAutospacing="0" w:after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</w:p>
    <w:p w14:paraId="2907338E">
      <w:pPr>
        <w:pStyle w:val="10"/>
        <w:spacing w:before="0" w:beforeAutospacing="0" w:after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>
        <w:rPr>
          <w:b/>
          <w:color w:val="000000"/>
          <w:sz w:val="28"/>
          <w:szCs w:val="28"/>
        </w:rPr>
        <w:drawing>
          <wp:inline distT="0" distB="0" distL="0" distR="0">
            <wp:extent cx="3134360" cy="728345"/>
            <wp:effectExtent l="19050" t="0" r="0" b="0"/>
            <wp:docPr id="63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201619" cy="7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    </w:t>
      </w:r>
      <w:r>
        <w:rPr>
          <w:color w:val="000000"/>
          <w:sz w:val="32"/>
          <w:szCs w:val="32"/>
        </w:rPr>
        <w:t>15</w:t>
      </w:r>
    </w:p>
    <w:p w14:paraId="70088EAE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15.</w:t>
      </w:r>
    </w:p>
    <w:p w14:paraId="25E678C1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6D1B955E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Установи соответствие</w:t>
      </w:r>
    </w:p>
    <w:p w14:paraId="561116AA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1BA762C3">
      <w:pPr>
        <w:pStyle w:val="10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Установите соответствие между словом и его значением. Определите выбор слитного или раздельного написания </w:t>
      </w:r>
      <w:r>
        <w:rPr>
          <w:i/>
          <w:color w:val="000000"/>
          <w:sz w:val="28"/>
          <w:szCs w:val="28"/>
        </w:rPr>
        <w:t>НЕ.</w:t>
      </w:r>
    </w:p>
    <w:p w14:paraId="3013EEC7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tbl>
      <w:tblPr>
        <w:tblStyle w:val="11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4"/>
        <w:gridCol w:w="1754"/>
        <w:gridCol w:w="1798"/>
        <w:gridCol w:w="1648"/>
      </w:tblGrid>
      <w:tr w14:paraId="01CB13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928" w:type="dxa"/>
          </w:tcPr>
          <w:p w14:paraId="38410E6C">
            <w:pPr>
              <w:pStyle w:val="10"/>
              <w:spacing w:before="0" w:beforeAutospacing="0" w:after="0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Значение</w:t>
            </w:r>
          </w:p>
        </w:tc>
        <w:tc>
          <w:tcPr>
            <w:tcW w:w="5786" w:type="dxa"/>
            <w:gridSpan w:val="3"/>
          </w:tcPr>
          <w:p w14:paraId="72DC0A2A">
            <w:pPr>
              <w:pStyle w:val="10"/>
              <w:spacing w:before="0" w:beforeAutospacing="0" w:after="0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Слово</w:t>
            </w:r>
          </w:p>
        </w:tc>
      </w:tr>
      <w:tr w14:paraId="6953B3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8" w:type="dxa"/>
          </w:tcPr>
          <w:p w14:paraId="650DF01D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Враг</w:t>
            </w:r>
          </w:p>
        </w:tc>
        <w:tc>
          <w:tcPr>
            <w:tcW w:w="1928" w:type="dxa"/>
            <w:vMerge w:val="restart"/>
          </w:tcPr>
          <w:p w14:paraId="7F8A1B09">
            <w:pPr>
              <w:pStyle w:val="10"/>
              <w:spacing w:before="0" w:beforeAutospacing="0" w:after="0"/>
              <w:jc w:val="both"/>
              <w:rPr>
                <w:color w:val="000000"/>
                <w:sz w:val="96"/>
                <w:szCs w:val="96"/>
              </w:rPr>
            </w:pPr>
          </w:p>
          <w:p w14:paraId="58D9FF29">
            <w:pPr>
              <w:pStyle w:val="10"/>
              <w:spacing w:before="0" w:beforeAutospacing="0" w:after="0"/>
              <w:jc w:val="both"/>
              <w:rPr>
                <w:color w:val="000000"/>
                <w:sz w:val="96"/>
                <w:szCs w:val="96"/>
              </w:rPr>
            </w:pPr>
          </w:p>
          <w:p w14:paraId="5484E8B2">
            <w:pPr>
              <w:pStyle w:val="10"/>
              <w:spacing w:before="0" w:beforeAutospacing="0" w:after="0"/>
              <w:rPr>
                <w:color w:val="000000"/>
                <w:sz w:val="96"/>
                <w:szCs w:val="96"/>
              </w:rPr>
            </w:pPr>
            <w:r>
              <w:rPr>
                <w:color w:val="000000"/>
                <w:sz w:val="96"/>
                <w:szCs w:val="96"/>
              </w:rPr>
              <w:t>НЕ</w:t>
            </w:r>
          </w:p>
        </w:tc>
        <w:tc>
          <w:tcPr>
            <w:tcW w:w="1929" w:type="dxa"/>
            <w:vMerge w:val="restart"/>
          </w:tcPr>
          <w:p w14:paraId="0CF12CF6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  <w:p w14:paraId="26957017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  <w:p w14:paraId="5D5A8F23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  <w:p w14:paraId="095C7E5B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  <w:p w14:paraId="33F1CEC5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Слитно</w:t>
            </w:r>
          </w:p>
          <w:p w14:paraId="7F8F9AFF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  <w:p w14:paraId="7EE7D82B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  <w:p w14:paraId="7BF1F24A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  <w:p w14:paraId="298912D3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  <w:p w14:paraId="0D54A215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Раздельно</w:t>
            </w:r>
          </w:p>
        </w:tc>
        <w:tc>
          <w:tcPr>
            <w:tcW w:w="1929" w:type="dxa"/>
          </w:tcPr>
          <w:p w14:paraId="7899F713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правда</w:t>
            </w:r>
          </w:p>
        </w:tc>
      </w:tr>
      <w:tr w14:paraId="7FAC6F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8" w:type="dxa"/>
          </w:tcPr>
          <w:p w14:paraId="3D48069C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Грубый, невоспитанный человек</w:t>
            </w:r>
          </w:p>
        </w:tc>
        <w:tc>
          <w:tcPr>
            <w:tcW w:w="1928" w:type="dxa"/>
            <w:vMerge w:val="continue"/>
          </w:tcPr>
          <w:p w14:paraId="5012A942">
            <w:pPr>
              <w:pStyle w:val="10"/>
              <w:spacing w:before="0" w:beforeAutospacing="0" w:after="0"/>
              <w:jc w:val="both"/>
              <w:rPr>
                <w:color w:val="000000"/>
                <w:sz w:val="36"/>
                <w:szCs w:val="36"/>
              </w:rPr>
            </w:pPr>
          </w:p>
        </w:tc>
        <w:tc>
          <w:tcPr>
            <w:tcW w:w="1929" w:type="dxa"/>
            <w:vMerge w:val="continue"/>
          </w:tcPr>
          <w:p w14:paraId="1FDC2653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</w:tc>
        <w:tc>
          <w:tcPr>
            <w:tcW w:w="1929" w:type="dxa"/>
          </w:tcPr>
          <w:p w14:paraId="6AC63296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уч</w:t>
            </w:r>
          </w:p>
        </w:tc>
      </w:tr>
      <w:tr w14:paraId="0FC880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8" w:type="dxa"/>
          </w:tcPr>
          <w:p w14:paraId="6AD7DB0B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Человек, которому не сидится на месте</w:t>
            </w:r>
          </w:p>
        </w:tc>
        <w:tc>
          <w:tcPr>
            <w:tcW w:w="1928" w:type="dxa"/>
            <w:vMerge w:val="continue"/>
          </w:tcPr>
          <w:p w14:paraId="7C4D6724">
            <w:pPr>
              <w:pStyle w:val="10"/>
              <w:spacing w:before="0" w:beforeAutospacing="0" w:after="0"/>
              <w:jc w:val="both"/>
              <w:rPr>
                <w:color w:val="000000"/>
                <w:sz w:val="36"/>
                <w:szCs w:val="36"/>
              </w:rPr>
            </w:pPr>
          </w:p>
        </w:tc>
        <w:tc>
          <w:tcPr>
            <w:tcW w:w="1929" w:type="dxa"/>
            <w:vMerge w:val="continue"/>
          </w:tcPr>
          <w:p w14:paraId="4E75B8D2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</w:tc>
        <w:tc>
          <w:tcPr>
            <w:tcW w:w="1929" w:type="dxa"/>
          </w:tcPr>
          <w:p w14:paraId="47F9DE4B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поседа</w:t>
            </w:r>
          </w:p>
        </w:tc>
      </w:tr>
      <w:tr w14:paraId="1CE1F5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8" w:type="dxa"/>
          </w:tcPr>
          <w:p w14:paraId="466D518B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Недоучившийся, малознающий человек</w:t>
            </w:r>
          </w:p>
        </w:tc>
        <w:tc>
          <w:tcPr>
            <w:tcW w:w="1928" w:type="dxa"/>
            <w:vMerge w:val="continue"/>
          </w:tcPr>
          <w:p w14:paraId="6256BC99">
            <w:pPr>
              <w:pStyle w:val="10"/>
              <w:spacing w:before="0" w:beforeAutospacing="0" w:after="0"/>
              <w:jc w:val="both"/>
              <w:rPr>
                <w:color w:val="000000"/>
                <w:sz w:val="36"/>
                <w:szCs w:val="36"/>
              </w:rPr>
            </w:pPr>
          </w:p>
        </w:tc>
        <w:tc>
          <w:tcPr>
            <w:tcW w:w="1929" w:type="dxa"/>
            <w:vMerge w:val="continue"/>
          </w:tcPr>
          <w:p w14:paraId="3CAACAA7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</w:tc>
        <w:tc>
          <w:tcPr>
            <w:tcW w:w="1929" w:type="dxa"/>
          </w:tcPr>
          <w:p w14:paraId="3A40621F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вежа</w:t>
            </w:r>
          </w:p>
        </w:tc>
      </w:tr>
      <w:tr w14:paraId="16C014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8" w:type="dxa"/>
          </w:tcPr>
          <w:p w14:paraId="6C7A9631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Неуклюжий, неловкий человек</w:t>
            </w:r>
          </w:p>
        </w:tc>
        <w:tc>
          <w:tcPr>
            <w:tcW w:w="1928" w:type="dxa"/>
            <w:vMerge w:val="continue"/>
          </w:tcPr>
          <w:p w14:paraId="7F30775E">
            <w:pPr>
              <w:pStyle w:val="10"/>
              <w:spacing w:before="0" w:beforeAutospacing="0" w:after="0"/>
              <w:jc w:val="both"/>
              <w:rPr>
                <w:color w:val="000000"/>
                <w:sz w:val="36"/>
                <w:szCs w:val="36"/>
              </w:rPr>
            </w:pPr>
          </w:p>
        </w:tc>
        <w:tc>
          <w:tcPr>
            <w:tcW w:w="1929" w:type="dxa"/>
            <w:vMerge w:val="continue"/>
          </w:tcPr>
          <w:p w14:paraId="0C64F154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</w:tc>
        <w:tc>
          <w:tcPr>
            <w:tcW w:w="1929" w:type="dxa"/>
          </w:tcPr>
          <w:p w14:paraId="69122096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счастье</w:t>
            </w:r>
          </w:p>
        </w:tc>
      </w:tr>
      <w:tr w14:paraId="5D99EA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8" w:type="dxa"/>
          </w:tcPr>
          <w:p w14:paraId="6A19DAC9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Горе</w:t>
            </w:r>
          </w:p>
        </w:tc>
        <w:tc>
          <w:tcPr>
            <w:tcW w:w="1928" w:type="dxa"/>
            <w:vMerge w:val="continue"/>
          </w:tcPr>
          <w:p w14:paraId="30B876D7">
            <w:pPr>
              <w:pStyle w:val="10"/>
              <w:spacing w:before="0" w:beforeAutospacing="0" w:after="0"/>
              <w:jc w:val="both"/>
              <w:rPr>
                <w:color w:val="000000"/>
                <w:sz w:val="36"/>
                <w:szCs w:val="36"/>
              </w:rPr>
            </w:pPr>
          </w:p>
        </w:tc>
        <w:tc>
          <w:tcPr>
            <w:tcW w:w="1929" w:type="dxa"/>
            <w:vMerge w:val="continue"/>
          </w:tcPr>
          <w:p w14:paraId="61F77EE2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</w:tc>
        <w:tc>
          <w:tcPr>
            <w:tcW w:w="1929" w:type="dxa"/>
          </w:tcPr>
          <w:p w14:paraId="1BFC8F99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тёпа</w:t>
            </w:r>
          </w:p>
        </w:tc>
      </w:tr>
      <w:tr w14:paraId="3C8913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8" w:type="dxa"/>
          </w:tcPr>
          <w:p w14:paraId="3ADBDA8F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Ложь</w:t>
            </w:r>
          </w:p>
        </w:tc>
        <w:tc>
          <w:tcPr>
            <w:tcW w:w="1928" w:type="dxa"/>
            <w:vMerge w:val="continue"/>
          </w:tcPr>
          <w:p w14:paraId="6E58C5FC">
            <w:pPr>
              <w:pStyle w:val="10"/>
              <w:spacing w:before="0" w:beforeAutospacing="0" w:after="0"/>
              <w:jc w:val="both"/>
              <w:rPr>
                <w:color w:val="000000"/>
                <w:sz w:val="36"/>
                <w:szCs w:val="36"/>
              </w:rPr>
            </w:pPr>
          </w:p>
        </w:tc>
        <w:tc>
          <w:tcPr>
            <w:tcW w:w="1929" w:type="dxa"/>
            <w:vMerge w:val="continue"/>
          </w:tcPr>
          <w:p w14:paraId="00C11C81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</w:p>
        </w:tc>
        <w:tc>
          <w:tcPr>
            <w:tcW w:w="1929" w:type="dxa"/>
          </w:tcPr>
          <w:p w14:paraId="1932771A">
            <w:pPr>
              <w:pStyle w:val="10"/>
              <w:spacing w:before="0" w:beforeAutospacing="0" w:after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друг</w:t>
            </w:r>
          </w:p>
        </w:tc>
      </w:tr>
    </w:tbl>
    <w:p w14:paraId="65F6BA7F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0F2E19E5">
      <w:pPr>
        <w:pStyle w:val="10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Образец</w:t>
      </w:r>
      <w:r>
        <w:rPr>
          <w:color w:val="000000"/>
          <w:sz w:val="28"/>
          <w:szCs w:val="28"/>
        </w:rPr>
        <w:t>: Слово недруг имеет значение «враг». Слово недруг пишется слитно, так как….</w:t>
      </w:r>
    </w:p>
    <w:p w14:paraId="1F2C9D71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16  </w:t>
      </w:r>
      <w:r>
        <w:rPr>
          <w:b/>
          <w:color w:val="000000"/>
          <w:sz w:val="28"/>
          <w:szCs w:val="28"/>
        </w:rPr>
        <w:t xml:space="preserve">                  </w:t>
      </w:r>
      <w:r>
        <w:rPr>
          <w:b/>
          <w:color w:val="000000"/>
          <w:sz w:val="28"/>
          <w:szCs w:val="28"/>
        </w:rPr>
        <w:drawing>
          <wp:inline distT="0" distB="0" distL="0" distR="0">
            <wp:extent cx="2689860" cy="433705"/>
            <wp:effectExtent l="0" t="0" r="0" b="0"/>
            <wp:docPr id="41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2708380" cy="43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C8EC1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20.</w:t>
      </w:r>
    </w:p>
    <w:p w14:paraId="279980E3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75B67E4A">
      <w:pPr>
        <w:pStyle w:val="10"/>
        <w:spacing w:before="0" w:beforeAutospacing="0"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Поход</w:t>
      </w:r>
    </w:p>
    <w:p w14:paraId="6FE21784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06EFF7B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 xml:space="preserve">Рассмотрите рисунок. Перечислите живые существа и вещи, изображённые на картинке. Составьте две графические схемы. В центре одной схемы будет вопрос </w:t>
      </w:r>
      <w:r>
        <w:rPr>
          <w:rFonts w:ascii="Times New Roman" w:hAnsi="Times New Roman" w:eastAsia="Times New Roman" w:cs="Times New Roman"/>
          <w:i/>
          <w:color w:val="000000"/>
          <w:sz w:val="32"/>
          <w:szCs w:val="32"/>
          <w:lang w:eastAsia="ru-RU"/>
        </w:rPr>
        <w:t xml:space="preserve">кто?, 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 xml:space="preserve">в центре другой – вопрос </w:t>
      </w:r>
      <w:r>
        <w:rPr>
          <w:rFonts w:ascii="Times New Roman" w:hAnsi="Times New Roman" w:eastAsia="Times New Roman" w:cs="Times New Roman"/>
          <w:i/>
          <w:color w:val="000000"/>
          <w:sz w:val="32"/>
          <w:szCs w:val="32"/>
          <w:lang w:eastAsia="ru-RU"/>
        </w:rPr>
        <w:t>что?</w:t>
      </w:r>
    </w:p>
    <w:p w14:paraId="5AC0BB97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 w14:paraId="1EABA1E4">
      <w:pPr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4738370" cy="3176905"/>
            <wp:effectExtent l="19050" t="0" r="4970" b="0"/>
            <wp:docPr id="64" name="Рисунок 91" descr="C:\Users\дом\Desktop\1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91" descr="C:\Users\дом\Desktop\1037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0729" cy="317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F7975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После этого добавьте в каждую схему по    7 – 10 своих слов.</w:t>
      </w:r>
    </w:p>
    <w:p w14:paraId="338981A7">
      <w:pPr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                      </w:t>
      </w:r>
      <w:r>
        <w:rPr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3048000" cy="715010"/>
            <wp:effectExtent l="19050" t="0" r="0" b="0"/>
            <wp:docPr id="65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066253" cy="7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21</w:t>
      </w:r>
    </w:p>
    <w:p w14:paraId="3AE5B214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19.</w:t>
      </w:r>
    </w:p>
    <w:p w14:paraId="7CC1CC15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</w:p>
    <w:p w14:paraId="0714A902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  <w:t>Раскраска</w:t>
      </w:r>
    </w:p>
    <w:p w14:paraId="570006AE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</w:pPr>
    </w:p>
    <w:p w14:paraId="2E1B2E6C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На картинке представлены слова с чередованием гласных в корне. Вставьте пропущенные гласные и раскрасьте слова в соответствии с образцом.</w:t>
      </w:r>
    </w:p>
    <w:p w14:paraId="6B91B03B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</w:p>
    <w:p w14:paraId="42BE2BC8">
      <w:pPr>
        <w:pBdr>
          <w:top w:val="dashDotStroked" w:color="auto" w:sz="24" w:space="1"/>
          <w:left w:val="dashDotStroked" w:color="auto" w:sz="24" w:space="5"/>
          <w:bottom w:val="dashDotStroked" w:color="auto" w:sz="24" w:space="1"/>
          <w:right w:val="dashDotStroked" w:color="auto" w:sz="24" w:space="4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 xml:space="preserve">              Е – жёлтый                  А – синий </w:t>
      </w:r>
    </w:p>
    <w:p w14:paraId="0E27B8F1">
      <w:pPr>
        <w:pBdr>
          <w:top w:val="dashDotStroked" w:color="auto" w:sz="24" w:space="1"/>
          <w:left w:val="dashDotStroked" w:color="auto" w:sz="24" w:space="5"/>
          <w:bottom w:val="dashDotStroked" w:color="auto" w:sz="24" w:space="1"/>
          <w:right w:val="dashDotStroked" w:color="auto" w:sz="24" w:space="4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 xml:space="preserve">              Ы – чёрный                 О – голубой</w:t>
      </w:r>
    </w:p>
    <w:p w14:paraId="1AF13440">
      <w:pPr>
        <w:pBdr>
          <w:top w:val="dashDotStroked" w:color="auto" w:sz="24" w:space="1"/>
          <w:left w:val="dashDotStroked" w:color="auto" w:sz="24" w:space="5"/>
          <w:bottom w:val="dashDotStroked" w:color="auto" w:sz="24" w:space="1"/>
          <w:right w:val="dashDotStroked" w:color="auto" w:sz="24" w:space="4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 xml:space="preserve">              У – оранжевый            И – красный </w:t>
      </w:r>
    </w:p>
    <w:p w14:paraId="231E6772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</w:p>
    <w:p w14:paraId="0824B8B4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drawing>
          <wp:inline distT="0" distB="0" distL="0" distR="0">
            <wp:extent cx="4883785" cy="3100705"/>
            <wp:effectExtent l="19050" t="0" r="0" b="0"/>
            <wp:docPr id="73" name="Рисунок 26" descr="C:\Users\дом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26" descr="C:\Users\дом\Desktop\img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4253" cy="31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ACC2CF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 xml:space="preserve">20           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drawing>
          <wp:inline distT="0" distB="0" distL="0" distR="0">
            <wp:extent cx="3267075" cy="596265"/>
            <wp:effectExtent l="19050" t="0" r="0" b="0"/>
            <wp:docPr id="74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310139" cy="60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49592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6A7F947C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16.</w:t>
      </w:r>
    </w:p>
    <w:p w14:paraId="7C8EC68D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14:paraId="678568F1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Светофор</w:t>
      </w:r>
    </w:p>
    <w:p w14:paraId="096D4BD4">
      <w:pPr>
        <w:pStyle w:val="10"/>
        <w:spacing w:before="0" w:beforeAutospacing="0" w:after="0"/>
        <w:jc w:val="both"/>
        <w:rPr>
          <w:b/>
          <w:color w:val="000000"/>
          <w:sz w:val="28"/>
          <w:szCs w:val="28"/>
        </w:rPr>
      </w:pPr>
    </w:p>
    <w:p w14:paraId="682381E2">
      <w:pPr>
        <w:pStyle w:val="10"/>
        <w:spacing w:before="0" w:beforeAutospacing="0" w:after="0"/>
        <w:ind w:firstLine="709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Ребята, давайте поиграем в игру. Перед вами лежат карточки, на которых нарисован светофор. Я буду читать вам слова. </w:t>
      </w:r>
      <w:r>
        <w:rPr>
          <w:iCs/>
          <w:color w:val="000000"/>
          <w:sz w:val="28"/>
          <w:szCs w:val="28"/>
        </w:rPr>
        <w:t xml:space="preserve">Если слово отвечает на вопрос </w:t>
      </w:r>
      <w:r>
        <w:rPr>
          <w:i/>
          <w:iCs/>
          <w:color w:val="000000"/>
          <w:sz w:val="28"/>
          <w:szCs w:val="28"/>
        </w:rPr>
        <w:t>кто?</w:t>
      </w:r>
      <w:r>
        <w:rPr>
          <w:iCs/>
          <w:color w:val="000000"/>
          <w:sz w:val="28"/>
          <w:szCs w:val="28"/>
        </w:rPr>
        <w:t xml:space="preserve">, вы закрашиваете сигнал светофора зелёным цветом, а если на вопрос </w:t>
      </w:r>
      <w:r>
        <w:rPr>
          <w:i/>
          <w:iCs/>
          <w:color w:val="000000"/>
          <w:sz w:val="28"/>
          <w:szCs w:val="28"/>
        </w:rPr>
        <w:t>что</w:t>
      </w:r>
      <w:r>
        <w:rPr>
          <w:iCs/>
          <w:color w:val="000000"/>
          <w:sz w:val="28"/>
          <w:szCs w:val="28"/>
        </w:rPr>
        <w:t xml:space="preserve">? – красным. Если встретили </w:t>
      </w:r>
      <w:r>
        <w:rPr>
          <w:i/>
          <w:iCs/>
          <w:color w:val="000000"/>
          <w:sz w:val="28"/>
          <w:szCs w:val="28"/>
        </w:rPr>
        <w:t>дру</w:t>
      </w:r>
      <w:r>
        <w:rPr>
          <w:i/>
          <w:iCs/>
          <w:color w:val="000000"/>
          <w:sz w:val="28"/>
          <w:szCs w:val="28"/>
        </w:rPr>
        <w:softHyphen/>
      </w:r>
      <w:r>
        <w:rPr>
          <w:i/>
          <w:iCs/>
          <w:color w:val="000000"/>
          <w:sz w:val="28"/>
          <w:szCs w:val="28"/>
        </w:rPr>
        <w:t>гие части речи</w:t>
      </w:r>
      <w:r>
        <w:rPr>
          <w:iCs/>
          <w:color w:val="000000"/>
          <w:sz w:val="28"/>
          <w:szCs w:val="28"/>
        </w:rPr>
        <w:t xml:space="preserve">, то нужно закрасить сигнал светофора жёлтым цветом. Как только закончите раскрашивать один светофор, переходите к следующему. </w:t>
      </w:r>
    </w:p>
    <w:p w14:paraId="37D7C487">
      <w:pPr>
        <w:pStyle w:val="10"/>
        <w:spacing w:before="0" w:beforeAutospacing="0" w:after="0"/>
        <w:jc w:val="both"/>
        <w:rPr>
          <w:iCs/>
          <w:color w:val="000000"/>
          <w:sz w:val="28"/>
          <w:szCs w:val="28"/>
        </w:rPr>
      </w:pPr>
    </w:p>
    <w:p w14:paraId="260EE7D2">
      <w:pPr>
        <w:pStyle w:val="10"/>
        <w:spacing w:before="0" w:beforeAutospacing="0" w:after="0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pict>
          <v:shape id="_x0000_i1033" o:spt="75" type="#_x0000_t75" style="height:168.55pt;width:153.8pt;" filled="f" coordsize="21600,21600">
            <v:path/>
            <v:fill on="f" focussize="0,0"/>
            <v:stroke/>
            <v:imagedata r:id="rId34" cropleft="9353f" croptop="9281f" cropright="9001f" cropbottom="12667f" o:title="Без названия"/>
            <o:lock v:ext="edit" aspectratio="t"/>
            <w10:wrap type="none"/>
            <w10:anchorlock/>
          </v:shape>
        </w:pict>
      </w:r>
      <w:r>
        <w:rPr>
          <w:iCs/>
          <w:color w:val="000000"/>
          <w:sz w:val="28"/>
          <w:szCs w:val="28"/>
        </w:rPr>
        <w:t xml:space="preserve">   </w:t>
      </w:r>
      <w:r>
        <w:drawing>
          <wp:inline distT="0" distB="0" distL="0" distR="0">
            <wp:extent cx="2011680" cy="2051685"/>
            <wp:effectExtent l="19050" t="0" r="7347" b="0"/>
            <wp:docPr id="83" name="Рисунок 83" descr="ÐÐ°ÑÑÐ¸Ð½ÐºÐ¸ Ð¿Ð¾ Ð·Ð°Ð¿ÑÐ¾ÑÑ ÑÐ°ÑÐºÑÐ°ÑÐºÐ° ÑÐ²ÐµÑÐ¾Ñ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 descr="ÐÐ°ÑÑÐ¸Ð½ÐºÐ¸ Ð¿Ð¾ Ð·Ð°Ð¿ÑÐ¾ÑÑ ÑÐ°ÑÐºÑÐ°ÑÐºÐ° ÑÐ²ÐµÑÐ¾ÑÐ¾Ñ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757" cy="205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2032D">
      <w:pPr>
        <w:pStyle w:val="10"/>
        <w:spacing w:before="0" w:beforeAutospacing="0" w:after="0"/>
        <w:ind w:firstLine="709"/>
        <w:jc w:val="both"/>
        <w:rPr>
          <w:iCs/>
          <w:color w:val="000000"/>
          <w:sz w:val="28"/>
          <w:szCs w:val="28"/>
        </w:rPr>
      </w:pPr>
    </w:p>
    <w:p w14:paraId="70FBC091">
      <w:pPr>
        <w:pStyle w:val="10"/>
        <w:pBdr>
          <w:top w:val="dotDotDash" w:color="auto" w:sz="8" w:space="1"/>
          <w:left w:val="dotDotDash" w:color="auto" w:sz="8" w:space="4"/>
          <w:bottom w:val="dotDotDash" w:color="auto" w:sz="8" w:space="1"/>
          <w:right w:val="dotDotDash" w:color="auto" w:sz="8" w:space="4"/>
        </w:pBdr>
        <w:spacing w:before="0" w:beforeAutospacing="0" w:after="0"/>
        <w:ind w:firstLine="709"/>
        <w:jc w:val="both"/>
        <w:rPr>
          <w:iCs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Слова</w:t>
      </w:r>
      <w:r>
        <w:rPr>
          <w:color w:val="000000"/>
          <w:sz w:val="36"/>
          <w:szCs w:val="36"/>
        </w:rPr>
        <w:t xml:space="preserve">: </w:t>
      </w:r>
      <w:r>
        <w:rPr>
          <w:iCs/>
          <w:color w:val="000000"/>
          <w:sz w:val="36"/>
          <w:szCs w:val="36"/>
        </w:rPr>
        <w:t>Люстра, мальчик, бегать, окно, доктор, ёлка, зелёный, ученик, часы, умный, дедушка, парта, космонавт, хорошо, дуб, думать, стул.</w:t>
      </w:r>
    </w:p>
    <w:p w14:paraId="166A38E2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</w:t>
      </w:r>
      <w:r>
        <w:rPr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3127375" cy="674370"/>
            <wp:effectExtent l="19050" t="0" r="0" b="0"/>
            <wp:docPr id="35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133919" cy="6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color w:val="000000"/>
          <w:sz w:val="32"/>
          <w:szCs w:val="32"/>
        </w:rPr>
        <w:t>17</w:t>
      </w:r>
    </w:p>
    <w:p w14:paraId="710F3F35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17.</w:t>
      </w:r>
    </w:p>
    <w:p w14:paraId="3CBDF595">
      <w:pPr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 w14:paraId="4BAED24E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40"/>
          <w:szCs w:val="40"/>
          <w:lang w:eastAsia="ru-RU"/>
        </w:rPr>
        <w:t>Составь пословицу</w:t>
      </w:r>
    </w:p>
    <w:p w14:paraId="62C046D6">
      <w:pPr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40"/>
          <w:szCs w:val="40"/>
          <w:lang w:eastAsia="ru-RU"/>
        </w:rPr>
      </w:pPr>
    </w:p>
    <w:p w14:paraId="2CA5B2A4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40"/>
          <w:szCs w:val="40"/>
          <w:lang w:eastAsia="ru-RU"/>
        </w:rPr>
        <w:t>Каждая команда получает карточки со словами. Необходимо собрать из разбросанных слов пословицы. После этого на чистых карточках нужно написать пропущенные знаки препинания и правильно их расставить.</w:t>
      </w:r>
    </w:p>
    <w:tbl>
      <w:tblPr>
        <w:tblStyle w:val="3"/>
        <w:tblpPr w:leftFromText="180" w:rightFromText="180" w:vertAnchor="text" w:tblpX="213" w:tblpY="33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4"/>
      </w:tblGrid>
      <w:tr w14:paraId="59FB1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7" w:hRule="atLeast"/>
        </w:trPr>
        <w:tc>
          <w:tcPr>
            <w:tcW w:w="7544" w:type="dxa"/>
          </w:tcPr>
          <w:p w14:paraId="233DF89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4633595" cy="2546350"/>
                  <wp:effectExtent l="19050" t="0" r="0" b="0"/>
                  <wp:docPr id="67" name="Рисунок 21" descr="C:\Users\дом\Desktop\im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21" descr="C:\Users\дом\Desktop\img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997" cy="25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C0283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</w:pPr>
    </w:p>
    <w:p w14:paraId="587A1C4D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</w:pPr>
    </w:p>
    <w:p w14:paraId="6D451148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18</w:t>
      </w:r>
      <w:r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  <w:t xml:space="preserve">        </w:t>
      </w:r>
      <w:r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  <w:drawing>
          <wp:inline distT="0" distB="0" distL="0" distR="0">
            <wp:extent cx="3127375" cy="674370"/>
            <wp:effectExtent l="19050" t="0" r="0" b="0"/>
            <wp:docPr id="68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133919" cy="6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1D7B">
      <w:pPr>
        <w:pStyle w:val="10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 18.</w:t>
      </w:r>
    </w:p>
    <w:p w14:paraId="6E84AA81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</w:pPr>
    </w:p>
    <w:p w14:paraId="67AB3DD1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Лабиринт</w:t>
      </w:r>
    </w:p>
    <w:p w14:paraId="32399BDE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</w:p>
    <w:p w14:paraId="344B4255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Помогите ёжику добраться до яблока. Пройти через число, которое встретилось на дорожке, можно только в том случае, если выполните задание под этим номером. В словах необходимо указать правописание прямо на листочке.</w:t>
      </w:r>
    </w:p>
    <w:p w14:paraId="7282D292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</w:pPr>
    </w:p>
    <w:p w14:paraId="2DD9C3CF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  <w:t xml:space="preserve">   </w:t>
      </w:r>
      <w:r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  <w:pict>
          <v:shape id="_x0000_i1034" o:spt="75" type="#_x0000_t75" style="height:207pt;width:300.25pt;" filled="f" coordsize="21600,21600">
            <v:path/>
            <v:fill on="f" focussize="0,0"/>
            <v:stroke/>
            <v:imagedata r:id="rId37" croptop="22065f" o:title="img12"/>
            <o:lock v:ext="edit" aspectratio="t"/>
            <w10:wrap type="none"/>
            <w10:anchorlock/>
          </v:shape>
        </w:pict>
      </w:r>
    </w:p>
    <w:p w14:paraId="3B485509">
      <w:pPr>
        <w:pBdr>
          <w:top w:val="doubleWave" w:color="auto" w:sz="6" w:space="1"/>
          <w:left w:val="doubleWave" w:color="auto" w:sz="6" w:space="4"/>
          <w:bottom w:val="doubleWave" w:color="auto" w:sz="6" w:space="1"/>
          <w:right w:val="doubleWave" w:color="auto" w:sz="6" w:space="4"/>
        </w:pBd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(без)ведом… начальства; 2. (в)близи больницы; 3. (без)оглядки бежал; 4. (без)умолку говорил; 5. (в)начале спели; 6. (в)низ по Волге; 7. (в)открытую действовал; 8. (в)первые услышал; 9. (в)целом рассматриваем; 10. (в)ширь разросся; 11. (по)немецки заговорил; 12. (по)больше взять: 13.(из)дали увидеть; 14. (как)раз пришёл; 15. (на)авось надеясь; 16. (на)диво приятен; 17. отмыть (до)бел…  и т.д.</w:t>
      </w:r>
    </w:p>
    <w:p w14:paraId="1194E164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  <w:drawing>
          <wp:inline distT="0" distB="0" distL="0" distR="0">
            <wp:extent cx="3187700" cy="569595"/>
            <wp:effectExtent l="0" t="0" r="0" b="0"/>
            <wp:docPr id="69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28509" r="-53" b="28070"/>
                    <a:stretch>
                      <a:fillRect/>
                    </a:stretch>
                  </pic:blipFill>
                  <pic:spPr>
                    <a:xfrm>
                      <a:off x="0" y="0"/>
                      <a:ext cx="3237526" cy="5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 xml:space="preserve">              19</w:t>
      </w:r>
    </w:p>
    <w:sectPr>
      <w:pgSz w:w="16838" w:h="11906" w:orient="landscape"/>
      <w:pgMar w:top="567" w:right="567" w:bottom="567" w:left="567" w:header="709" w:footer="709" w:gutter="0"/>
      <w:cols w:space="708" w:num="2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Pristina">
    <w:altName w:val="Mongolian Baiti"/>
    <w:panose1 w:val="03060402040406080204"/>
    <w:charset w:val="00"/>
    <w:family w:val="script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1282320A"/>
    <w:multiLevelType w:val="multilevel"/>
    <w:tmpl w:val="1282320A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5B20AE3"/>
    <w:multiLevelType w:val="multilevel"/>
    <w:tmpl w:val="15B20AE3"/>
    <w:lvl w:ilvl="0" w:tentative="0">
      <w:start w:val="1"/>
      <w:numFmt w:val="bullet"/>
      <w:lvlText w:val=""/>
      <w:lvlJc w:val="left"/>
      <w:pPr>
        <w:ind w:left="1429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">
    <w:nsid w:val="25097DCC"/>
    <w:multiLevelType w:val="multilevel"/>
    <w:tmpl w:val="25097DCC"/>
    <w:lvl w:ilvl="0" w:tentative="0">
      <w:start w:val="1"/>
      <w:numFmt w:val="bullet"/>
      <w:lvlText w:val="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3B38093B"/>
    <w:multiLevelType w:val="multilevel"/>
    <w:tmpl w:val="3B38093B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F2B41DD"/>
    <w:multiLevelType w:val="multilevel"/>
    <w:tmpl w:val="5F2B41D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F72569E"/>
    <w:multiLevelType w:val="multilevel"/>
    <w:tmpl w:val="5F72569E"/>
    <w:lvl w:ilvl="0" w:tentative="0">
      <w:start w:val="1"/>
      <w:numFmt w:val="bullet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">
    <w:nsid w:val="65D91155"/>
    <w:multiLevelType w:val="multilevel"/>
    <w:tmpl w:val="65D91155"/>
    <w:lvl w:ilvl="0" w:tentative="0">
      <w:start w:val="1"/>
      <w:numFmt w:val="bullet"/>
      <w:lvlText w:val=""/>
      <w:lvlPicBulletId w:val="0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nsid w:val="72654D83"/>
    <w:multiLevelType w:val="multilevel"/>
    <w:tmpl w:val="72654D83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D4D4E88"/>
    <w:multiLevelType w:val="multilevel"/>
    <w:tmpl w:val="7D4D4E88"/>
    <w:lvl w:ilvl="0" w:tentative="0">
      <w:start w:val="1"/>
      <w:numFmt w:val="bullet"/>
      <w:lvlText w:val="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2"/>
  </w:compat>
  <w:rsids>
    <w:rsidRoot w:val="000F195E"/>
    <w:rsid w:val="0003766D"/>
    <w:rsid w:val="000700C2"/>
    <w:rsid w:val="000706E7"/>
    <w:rsid w:val="00071FF7"/>
    <w:rsid w:val="00073178"/>
    <w:rsid w:val="000C1D3C"/>
    <w:rsid w:val="000C2B02"/>
    <w:rsid w:val="000C3654"/>
    <w:rsid w:val="000F195E"/>
    <w:rsid w:val="0011464E"/>
    <w:rsid w:val="001209B2"/>
    <w:rsid w:val="0012629E"/>
    <w:rsid w:val="001325F3"/>
    <w:rsid w:val="00143B1E"/>
    <w:rsid w:val="001B58D2"/>
    <w:rsid w:val="002604DC"/>
    <w:rsid w:val="00286B72"/>
    <w:rsid w:val="002A04F7"/>
    <w:rsid w:val="002A2602"/>
    <w:rsid w:val="002C21B9"/>
    <w:rsid w:val="002D046A"/>
    <w:rsid w:val="002D0975"/>
    <w:rsid w:val="003125DD"/>
    <w:rsid w:val="00312685"/>
    <w:rsid w:val="003172A6"/>
    <w:rsid w:val="0035034B"/>
    <w:rsid w:val="0035487F"/>
    <w:rsid w:val="00376657"/>
    <w:rsid w:val="0038490F"/>
    <w:rsid w:val="00400393"/>
    <w:rsid w:val="00413C93"/>
    <w:rsid w:val="00415668"/>
    <w:rsid w:val="00453FC5"/>
    <w:rsid w:val="00473159"/>
    <w:rsid w:val="0048324E"/>
    <w:rsid w:val="004C33A4"/>
    <w:rsid w:val="004C5D19"/>
    <w:rsid w:val="004E335F"/>
    <w:rsid w:val="004F03CC"/>
    <w:rsid w:val="00514C1F"/>
    <w:rsid w:val="00573805"/>
    <w:rsid w:val="005968E9"/>
    <w:rsid w:val="005A0523"/>
    <w:rsid w:val="005C3FA5"/>
    <w:rsid w:val="005C48B1"/>
    <w:rsid w:val="005D0093"/>
    <w:rsid w:val="005D255F"/>
    <w:rsid w:val="00620462"/>
    <w:rsid w:val="006329EE"/>
    <w:rsid w:val="00652F84"/>
    <w:rsid w:val="0067662D"/>
    <w:rsid w:val="00685BA9"/>
    <w:rsid w:val="00694E12"/>
    <w:rsid w:val="006B3DE7"/>
    <w:rsid w:val="006C2FE6"/>
    <w:rsid w:val="006C392E"/>
    <w:rsid w:val="006E0BA1"/>
    <w:rsid w:val="00715772"/>
    <w:rsid w:val="0072195E"/>
    <w:rsid w:val="00755D18"/>
    <w:rsid w:val="007A2020"/>
    <w:rsid w:val="007A717E"/>
    <w:rsid w:val="007B0ADC"/>
    <w:rsid w:val="007B7F1C"/>
    <w:rsid w:val="007C6650"/>
    <w:rsid w:val="00813F78"/>
    <w:rsid w:val="008559CD"/>
    <w:rsid w:val="008579C9"/>
    <w:rsid w:val="008611AA"/>
    <w:rsid w:val="008706EE"/>
    <w:rsid w:val="0087090F"/>
    <w:rsid w:val="00874CAE"/>
    <w:rsid w:val="00880E2B"/>
    <w:rsid w:val="00883700"/>
    <w:rsid w:val="008851B4"/>
    <w:rsid w:val="008C1C56"/>
    <w:rsid w:val="008E2921"/>
    <w:rsid w:val="008F0708"/>
    <w:rsid w:val="008F1A6E"/>
    <w:rsid w:val="009054B2"/>
    <w:rsid w:val="0091674D"/>
    <w:rsid w:val="00965451"/>
    <w:rsid w:val="009C40FE"/>
    <w:rsid w:val="009E5DA4"/>
    <w:rsid w:val="009F3453"/>
    <w:rsid w:val="00A016A4"/>
    <w:rsid w:val="00A163E2"/>
    <w:rsid w:val="00A25C78"/>
    <w:rsid w:val="00A2638F"/>
    <w:rsid w:val="00A562F6"/>
    <w:rsid w:val="00A65EBC"/>
    <w:rsid w:val="00A75BA5"/>
    <w:rsid w:val="00A90894"/>
    <w:rsid w:val="00AD3279"/>
    <w:rsid w:val="00AF4BD5"/>
    <w:rsid w:val="00AF6360"/>
    <w:rsid w:val="00AF6434"/>
    <w:rsid w:val="00B23A18"/>
    <w:rsid w:val="00B25C3D"/>
    <w:rsid w:val="00B45358"/>
    <w:rsid w:val="00B92408"/>
    <w:rsid w:val="00BA136E"/>
    <w:rsid w:val="00BE227F"/>
    <w:rsid w:val="00BF621A"/>
    <w:rsid w:val="00BF731E"/>
    <w:rsid w:val="00C12C79"/>
    <w:rsid w:val="00CC2D61"/>
    <w:rsid w:val="00CE7BF6"/>
    <w:rsid w:val="00D0365F"/>
    <w:rsid w:val="00D3598A"/>
    <w:rsid w:val="00D56411"/>
    <w:rsid w:val="00D63E42"/>
    <w:rsid w:val="00D654D4"/>
    <w:rsid w:val="00D85A65"/>
    <w:rsid w:val="00DA2BBB"/>
    <w:rsid w:val="00DA4868"/>
    <w:rsid w:val="00DF154D"/>
    <w:rsid w:val="00DF570C"/>
    <w:rsid w:val="00E264F1"/>
    <w:rsid w:val="00E3793D"/>
    <w:rsid w:val="00E751F9"/>
    <w:rsid w:val="00E92E40"/>
    <w:rsid w:val="00EA36FB"/>
    <w:rsid w:val="00EC7ED2"/>
    <w:rsid w:val="00ED7BF3"/>
    <w:rsid w:val="00EE25BB"/>
    <w:rsid w:val="00EE2AF9"/>
    <w:rsid w:val="00EF5656"/>
    <w:rsid w:val="00F07186"/>
    <w:rsid w:val="00F3347D"/>
    <w:rsid w:val="00F6090B"/>
    <w:rsid w:val="00F77457"/>
    <w:rsid w:val="00F92B8B"/>
    <w:rsid w:val="00FB47B6"/>
    <w:rsid w:val="00FD4A82"/>
    <w:rsid w:val="00FE1207"/>
    <w:rsid w:val="00FE5101"/>
    <w:rsid w:val="00FF1C2E"/>
    <w:rsid w:val="0C0B682E"/>
    <w:rsid w:val="3E5A008C"/>
    <w:rsid w:val="5327497D"/>
    <w:rsid w:val="7B53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14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Title"/>
    <w:basedOn w:val="1"/>
    <w:next w:val="1"/>
    <w:link w:val="13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9">
    <w:name w:val="footer"/>
    <w:basedOn w:val="1"/>
    <w:link w:val="15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Normal (Web)"/>
    <w:basedOn w:val="1"/>
    <w:unhideWhenUsed/>
    <w:qFormat/>
    <w:uiPriority w:val="99"/>
    <w:pPr>
      <w:spacing w:before="100" w:beforeAutospacing="1" w:after="119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1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Текст выноски Знак"/>
    <w:basedOn w:val="2"/>
    <w:link w:val="6"/>
    <w:semiHidden/>
    <w:uiPriority w:val="99"/>
    <w:rPr>
      <w:rFonts w:ascii="Tahoma" w:hAnsi="Tahoma" w:cs="Tahoma"/>
      <w:sz w:val="16"/>
      <w:szCs w:val="16"/>
    </w:rPr>
  </w:style>
  <w:style w:type="character" w:customStyle="1" w:styleId="13">
    <w:name w:val="Название Знак"/>
    <w:basedOn w:val="2"/>
    <w:link w:val="8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Верхний колонтитул Знак"/>
    <w:basedOn w:val="2"/>
    <w:link w:val="7"/>
    <w:semiHidden/>
    <w:uiPriority w:val="99"/>
  </w:style>
  <w:style w:type="character" w:customStyle="1" w:styleId="15">
    <w:name w:val="Нижний колонтитул Знак"/>
    <w:basedOn w:val="2"/>
    <w:link w:val="9"/>
    <w:semiHidden/>
    <w:uiPriority w:val="99"/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paragraph" w:customStyle="1" w:styleId="17">
    <w:name w:val="Standard"/>
    <w:qFormat/>
    <w:uiPriority w:val="0"/>
    <w:pPr>
      <w:suppressAutoHyphens/>
      <w:autoSpaceDN w:val="0"/>
      <w:spacing w:after="200" w:line="276" w:lineRule="auto"/>
    </w:pPr>
    <w:rPr>
      <w:rFonts w:ascii="Calibri" w:hAnsi="Calibri" w:eastAsia="SimSun" w:cs="Tahoma"/>
      <w:kern w:val="3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jpeg"/><Relationship Id="rId36" Type="http://schemas.openxmlformats.org/officeDocument/2006/relationships/image" Target="media/image31.GIF"/><Relationship Id="rId35" Type="http://schemas.openxmlformats.org/officeDocument/2006/relationships/image" Target="media/image30.GIF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GIF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GIF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GIF"/><Relationship Id="rId15" Type="http://schemas.openxmlformats.org/officeDocument/2006/relationships/image" Target="media/image10.GIF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4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FE484-A9EC-40AB-8117-8DCEB0BD0F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2711</Words>
  <Characters>15456</Characters>
  <Lines>128</Lines>
  <Paragraphs>36</Paragraphs>
  <TotalTime>3</TotalTime>
  <ScaleCrop>false</ScaleCrop>
  <LinksUpToDate>false</LinksUpToDate>
  <CharactersWithSpaces>18131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2019-05-28T06:43:00Z</dcterms:created>
  <dc:creator>дом</dc:creator>
  <cp:lastModifiedBy>Lenovo</cp:lastModifiedBy>
  <cp:lastPrinted>2019-05-29T16:53:00Z</cp:lastPrinted>
  <dcterms:modified xsi:type="dcterms:W3CDTF">2026-02-08T15:41:15Z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C6AFE45C3043447E90E3A35D58BDF531_12</vt:lpwstr>
  </property>
</Properties>
</file>