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44" w:rsidRPr="00134ABD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Pr="00134ABD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8D7A44" w:rsidRPr="00134ABD" w:rsidRDefault="00D660D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ИССЛЕДОВАТЕЛЬСКАЯ</w:t>
      </w:r>
      <w:r w:rsidR="008D7A44" w:rsidRPr="00134ABD">
        <w:rPr>
          <w:sz w:val="22"/>
          <w:szCs w:val="22"/>
        </w:rPr>
        <w:t xml:space="preserve"> РАБОТА</w:t>
      </w:r>
    </w:p>
    <w:p w:rsidR="008D7A44" w:rsidRPr="00134ABD" w:rsidRDefault="008D7A44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134ABD">
        <w:rPr>
          <w:sz w:val="22"/>
          <w:szCs w:val="22"/>
        </w:rPr>
        <w:t xml:space="preserve">на тему: </w:t>
      </w:r>
    </w:p>
    <w:p w:rsidR="008D7A44" w:rsidRPr="00DE409F" w:rsidRDefault="00AA2D8F" w:rsidP="00AA2D8F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AA2D8F">
        <w:rPr>
          <w:sz w:val="28"/>
          <w:szCs w:val="22"/>
        </w:rPr>
        <w:t>ИСПОЛЬЗОВАНИЕ ТЕХНОЛОГИИ «РАЗВИТИЕ КРИТИЧЕСКОГО МЫШЛЕНИЯ» НА УРОКАХ ЛИТЕРАТУРНОГО ЧТЕНИЯ В НАЧАЛЬНОЙ ШКОЛЕ</w:t>
      </w:r>
      <w:r w:rsidR="00DE409F" w:rsidRPr="00DE409F">
        <w:rPr>
          <w:sz w:val="22"/>
          <w:szCs w:val="22"/>
        </w:rPr>
        <w:tab/>
      </w:r>
    </w:p>
    <w:p w:rsidR="005F429F" w:rsidRPr="00134ABD" w:rsidRDefault="005F429F" w:rsidP="00DE6B5C">
      <w:pPr>
        <w:pStyle w:val="a5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513A6E" w:rsidRDefault="00513A6E" w:rsidP="00C95B5E">
      <w:pPr>
        <w:ind w:left="0"/>
        <w:jc w:val="center"/>
        <w:rPr>
          <w:rFonts w:ascii="Times New Roman" w:hAnsi="Times New Roman" w:cs="Times New Roman"/>
        </w:rPr>
        <w:sectPr w:rsidR="00513A6E" w:rsidSect="00E552B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37" w:footer="227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775617"/>
      </w:sdtPr>
      <w:sdtContent>
        <w:p w:rsidR="00513A6E" w:rsidRPr="00513A6E" w:rsidRDefault="00513A6E" w:rsidP="00513A6E">
          <w:pPr>
            <w:pStyle w:val="af"/>
            <w:spacing w:before="0" w:line="360" w:lineRule="auto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</w:pPr>
          <w:r w:rsidRPr="006F2508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513A6E" w:rsidRPr="006F2508" w:rsidRDefault="00513A6E" w:rsidP="00513A6E">
          <w:pPr>
            <w:spacing w:before="0"/>
            <w:ind w:left="0"/>
            <w:rPr>
              <w:rFonts w:ascii="Times New Roman" w:hAnsi="Times New Roman" w:cs="Times New Roman"/>
              <w:sz w:val="28"/>
              <w:szCs w:val="28"/>
            </w:rPr>
          </w:pPr>
        </w:p>
        <w:p w:rsidR="00513A6E" w:rsidRPr="006F2508" w:rsidRDefault="00513A6E" w:rsidP="00513A6E">
          <w:pPr>
            <w:spacing w:before="0"/>
            <w:ind w:left="0"/>
            <w:rPr>
              <w:rFonts w:ascii="Times New Roman" w:hAnsi="Times New Roman" w:cs="Times New Roman"/>
              <w:sz w:val="28"/>
              <w:szCs w:val="28"/>
            </w:rPr>
          </w:pPr>
        </w:p>
        <w:p w:rsidR="00513A6E" w:rsidRDefault="002575E5" w:rsidP="00513A6E">
          <w:pPr>
            <w:pStyle w:val="11"/>
            <w:rPr>
              <w:rStyle w:val="a6"/>
            </w:rPr>
          </w:pPr>
          <w:r w:rsidRPr="003E0199">
            <w:fldChar w:fldCharType="begin"/>
          </w:r>
          <w:r w:rsidR="00513A6E" w:rsidRPr="003E0199">
            <w:instrText xml:space="preserve"> TOC \o "1-3" \h \z \u </w:instrText>
          </w:r>
          <w:r w:rsidRPr="003E0199">
            <w:fldChar w:fldCharType="separate"/>
          </w:r>
          <w:hyperlink w:anchor="_Toc164195133" w:history="1">
            <w:r w:rsidR="00513A6E" w:rsidRPr="003E0199">
              <w:rPr>
                <w:rStyle w:val="a6"/>
              </w:rPr>
              <w:t>ВВЕДЕНИЕ</w:t>
            </w:r>
            <w:r w:rsidR="00513A6E" w:rsidRPr="003E0199">
              <w:rPr>
                <w:webHidden/>
              </w:rPr>
              <w:tab/>
            </w:r>
          </w:hyperlink>
        </w:p>
        <w:p w:rsidR="00513A6E" w:rsidRPr="003E0199" w:rsidRDefault="00513A6E" w:rsidP="00513A6E"/>
        <w:p w:rsidR="00FE5769" w:rsidRPr="00FE5769" w:rsidRDefault="00FE5769" w:rsidP="004633A3">
          <w:pPr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 xml:space="preserve">ГЛАВА 1 ТЕОРЕТИЧЕСКОЕ ОБОСНОВАНИЕ ПРОБЛЕМЫ </w:t>
          </w:r>
          <w:r w:rsidR="00251C9D">
            <w:rPr>
              <w:rFonts w:ascii="Times New Roman" w:hAnsi="Times New Roman" w:cs="Times New Roman"/>
              <w:noProof/>
              <w:sz w:val="28"/>
              <w:szCs w:val="28"/>
            </w:rPr>
            <w:t>РАЗВИТИЯ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 xml:space="preserve"> ПОЗНАВАТЕЛЬНЫХ УУД МЛАДШИХ ШКОЛЬНИКОВ  НА УРОКАХ 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ЛИТЕРАТУРНОГО ЧТЕНИЯ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 xml:space="preserve"> ЧЕРЕЗ ИСПОЛЬЗОВАНИЕ ТЕХНОЛОГИИ «РАЗВИТИЕ КРИТИЧЕСКОГО МЫШЛЕНИЯ»</w:t>
          </w:r>
          <w:r w:rsidR="00251C9D">
            <w:rPr>
              <w:rFonts w:ascii="Times New Roman" w:hAnsi="Times New Roman" w:cs="Times New Roman"/>
              <w:noProof/>
              <w:sz w:val="28"/>
              <w:szCs w:val="28"/>
            </w:rPr>
            <w:t>…………………………</w:t>
          </w:r>
          <w:r w:rsidR="00251C9D" w:rsidRPr="00251C9D">
            <w:rPr>
              <w:rFonts w:ascii="Times New Roman" w:hAnsi="Times New Roman" w:cs="Times New Roman"/>
              <w:noProof/>
              <w:sz w:val="28"/>
              <w:szCs w:val="28"/>
            </w:rPr>
            <w:t>…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ab/>
            <w:t>6</w:t>
          </w:r>
        </w:p>
        <w:p w:rsidR="00FE5769" w:rsidRPr="00FE5769" w:rsidRDefault="00FE5769" w:rsidP="004633A3">
          <w:pPr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>1.1.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ab/>
            <w:t xml:space="preserve">Теоретическое обоснование проблемы </w:t>
          </w:r>
          <w:r w:rsidR="00251C9D">
            <w:rPr>
              <w:rFonts w:ascii="Times New Roman" w:hAnsi="Times New Roman" w:cs="Times New Roman"/>
              <w:noProof/>
              <w:sz w:val="28"/>
              <w:szCs w:val="28"/>
            </w:rPr>
            <w:t>развития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 xml:space="preserve"> познавательных УУД младших школьников</w:t>
          </w:r>
          <w:r w:rsidR="00F875AF">
            <w:rPr>
              <w:rFonts w:ascii="Times New Roman" w:hAnsi="Times New Roman" w:cs="Times New Roman"/>
              <w:noProof/>
              <w:sz w:val="28"/>
              <w:szCs w:val="28"/>
            </w:rPr>
            <w:t>………………………………</w:t>
          </w:r>
          <w:r w:rsidR="00251C9D">
            <w:rPr>
              <w:rFonts w:ascii="Times New Roman" w:hAnsi="Times New Roman" w:cs="Times New Roman"/>
              <w:noProof/>
              <w:sz w:val="28"/>
              <w:szCs w:val="28"/>
            </w:rPr>
            <w:t>………………..</w:t>
          </w:r>
          <w:r w:rsidR="00F875AF">
            <w:rPr>
              <w:rFonts w:ascii="Times New Roman" w:hAnsi="Times New Roman" w:cs="Times New Roman"/>
              <w:noProof/>
              <w:sz w:val="28"/>
              <w:szCs w:val="28"/>
            </w:rPr>
            <w:t>…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ab/>
            <w:t>6</w:t>
          </w:r>
        </w:p>
        <w:p w:rsidR="00FE5769" w:rsidRPr="008A4B4C" w:rsidRDefault="00FE5769" w:rsidP="004633A3">
          <w:pPr>
            <w:keepNext/>
            <w:keepLines/>
            <w:spacing w:before="0"/>
            <w:ind w:left="0"/>
            <w:outlineLvl w:val="1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>1.2.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ab/>
          </w:r>
          <w:r w:rsidR="008A4B4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Описание специфики</w:t>
          </w:r>
          <w:r w:rsidR="008A4B4C" w:rsidRPr="00116C9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использования приемов технологии «Развитие критического мышления»</w:t>
          </w:r>
          <w:r w:rsidR="008A4B4C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в начальной школе……………………………….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ab/>
            <w:t>10</w:t>
          </w:r>
        </w:p>
        <w:p w:rsidR="00513A6E" w:rsidRPr="003E0199" w:rsidRDefault="00FE5769" w:rsidP="004633A3">
          <w:pPr>
            <w:ind w:left="0"/>
          </w:pP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>1.3.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ab/>
            <w:t xml:space="preserve">Особенности организации работы по использованию приемов технологии «Развитие критического мышления» с целью </w:t>
          </w:r>
          <w:r w:rsidR="00251C9D">
            <w:rPr>
              <w:rFonts w:ascii="Times New Roman" w:hAnsi="Times New Roman" w:cs="Times New Roman"/>
              <w:noProof/>
              <w:sz w:val="28"/>
              <w:szCs w:val="28"/>
            </w:rPr>
            <w:t>развития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 xml:space="preserve"> познавательных УУД у младших школьников на уроках </w:t>
          </w:r>
          <w:r w:rsidR="00F875AF">
            <w:rPr>
              <w:rFonts w:ascii="Times New Roman" w:hAnsi="Times New Roman" w:cs="Times New Roman"/>
              <w:noProof/>
              <w:sz w:val="28"/>
              <w:szCs w:val="28"/>
            </w:rPr>
            <w:t>литературного чтения</w:t>
          </w:r>
          <w:r w:rsidR="00070FD5">
            <w:rPr>
              <w:rFonts w:ascii="Times New Roman" w:hAnsi="Times New Roman" w:cs="Times New Roman"/>
              <w:noProof/>
              <w:sz w:val="28"/>
              <w:szCs w:val="28"/>
            </w:rPr>
            <w:t>……………………………………………………………………………….</w:t>
          </w:r>
          <w:r w:rsidRPr="00FE5769">
            <w:rPr>
              <w:rFonts w:ascii="Times New Roman" w:hAnsi="Times New Roman" w:cs="Times New Roman"/>
              <w:noProof/>
              <w:sz w:val="28"/>
              <w:szCs w:val="28"/>
            </w:rPr>
            <w:t>13</w:t>
          </w:r>
        </w:p>
        <w:p w:rsidR="00513A6E" w:rsidRPr="003E0199" w:rsidRDefault="002575E5" w:rsidP="004633A3">
          <w:pPr>
            <w:pStyle w:val="11"/>
            <w:rPr>
              <w:rFonts w:eastAsiaTheme="minorEastAsia"/>
              <w:lang w:eastAsia="ru-RU"/>
            </w:rPr>
          </w:pPr>
          <w:hyperlink w:anchor="_Toc164195138" w:history="1">
            <w:r w:rsidR="00513A6E">
              <w:rPr>
                <w:rStyle w:val="a6"/>
              </w:rPr>
              <w:t>ГЛАВА </w:t>
            </w:r>
            <w:r w:rsidR="00513A6E" w:rsidRPr="003E0199">
              <w:rPr>
                <w:rStyle w:val="a6"/>
              </w:rPr>
              <w:t xml:space="preserve">2. ПРАКТИЧЕСКАЯ РАБОТА ПО ОРГАНИЗАЦИИ ИСПОЛЬЗОВАНИЯ </w:t>
            </w:r>
            <w:r w:rsidR="00FE5769">
              <w:rPr>
                <w:rStyle w:val="a6"/>
              </w:rPr>
              <w:t>ТЕХНОЛОГИИ «РАЗВИТИЕ КРИТИЧЕСКОГО МЫШЛЕНИЯ»</w:t>
            </w:r>
            <w:r w:rsidR="00513A6E" w:rsidRPr="003E0199">
              <w:rPr>
                <w:rStyle w:val="a6"/>
              </w:rPr>
              <w:t xml:space="preserve"> КАК СРЕДСТВ</w:t>
            </w:r>
            <w:r w:rsidR="00FE5769">
              <w:rPr>
                <w:rStyle w:val="a6"/>
              </w:rPr>
              <w:t>А</w:t>
            </w:r>
            <w:r w:rsidR="00513A6E" w:rsidRPr="003E0199">
              <w:rPr>
                <w:rStyle w:val="a6"/>
              </w:rPr>
              <w:t xml:space="preserve"> РАЗВИТИЯ ПОЗНАВАТЕЛЬНЫХ УУД НА УРОКАХ </w:t>
            </w:r>
            <w:r w:rsidR="00FE5769">
              <w:rPr>
                <w:rStyle w:val="a6"/>
              </w:rPr>
              <w:t>ЛИТЕРАТУРНОГО ЧТЕНИЯ</w:t>
            </w:r>
            <w:r w:rsidR="00513A6E" w:rsidRPr="003E0199">
              <w:rPr>
                <w:rStyle w:val="a6"/>
              </w:rPr>
              <w:t xml:space="preserve"> В 3 КЛАССЕ</w:t>
            </w:r>
            <w:r w:rsidR="00513A6E" w:rsidRPr="003E0199">
              <w:rPr>
                <w:webHidden/>
              </w:rPr>
              <w:tab/>
            </w:r>
          </w:hyperlink>
        </w:p>
        <w:p w:rsidR="00513A6E" w:rsidRPr="003E0199" w:rsidRDefault="002575E5" w:rsidP="004633A3">
          <w:pPr>
            <w:pStyle w:val="21"/>
            <w:jc w:val="both"/>
            <w:rPr>
              <w:rFonts w:eastAsiaTheme="minorEastAsia"/>
              <w:lang w:eastAsia="ru-RU"/>
            </w:rPr>
          </w:pPr>
          <w:hyperlink w:anchor="_Toc164195139" w:history="1">
            <w:r w:rsidR="00513A6E" w:rsidRPr="003E0199">
              <w:rPr>
                <w:rStyle w:val="a6"/>
              </w:rPr>
              <w:t>2.1. </w:t>
            </w:r>
            <w:r w:rsidR="00F60EF3">
              <w:rPr>
                <w:rStyle w:val="a6"/>
              </w:rPr>
              <w:t>Описание д</w:t>
            </w:r>
            <w:r w:rsidR="00513A6E" w:rsidRPr="003E0199">
              <w:rPr>
                <w:rStyle w:val="a6"/>
              </w:rPr>
              <w:t>иагностик уровня познавательных УУД обучающихся 3 класса</w:t>
            </w:r>
            <w:r w:rsidR="00513A6E" w:rsidRPr="003E0199">
              <w:rPr>
                <w:webHidden/>
              </w:rPr>
              <w:tab/>
            </w:r>
          </w:hyperlink>
        </w:p>
        <w:p w:rsidR="00513A6E" w:rsidRPr="003E0199" w:rsidRDefault="002575E5" w:rsidP="004633A3">
          <w:pPr>
            <w:pStyle w:val="21"/>
            <w:jc w:val="both"/>
            <w:rPr>
              <w:rFonts w:eastAsiaTheme="minorEastAsia"/>
              <w:lang w:eastAsia="ru-RU"/>
            </w:rPr>
          </w:pPr>
          <w:hyperlink w:anchor="_Toc164195140" w:history="1">
            <w:r w:rsidR="00513A6E" w:rsidRPr="003E0199">
              <w:rPr>
                <w:rStyle w:val="a6"/>
              </w:rPr>
              <w:t xml:space="preserve">2.2. Разработка  </w:t>
            </w:r>
            <w:r w:rsidR="00AA2D8F">
              <w:rPr>
                <w:rStyle w:val="a6"/>
              </w:rPr>
              <w:t>план-конспектов уроков литературного чтения</w:t>
            </w:r>
            <w:r w:rsidR="00513A6E" w:rsidRPr="003E0199">
              <w:rPr>
                <w:rStyle w:val="a6"/>
              </w:rPr>
              <w:t xml:space="preserve"> </w:t>
            </w:r>
            <w:r w:rsidR="00116C9B">
              <w:rPr>
                <w:rStyle w:val="a6"/>
              </w:rPr>
              <w:t>для</w:t>
            </w:r>
            <w:r w:rsidR="00116C9B" w:rsidRPr="00116C9B">
              <w:rPr>
                <w:rStyle w:val="a6"/>
              </w:rPr>
              <w:t xml:space="preserve"> 3 класс</w:t>
            </w:r>
            <w:r w:rsidR="00116C9B">
              <w:rPr>
                <w:rStyle w:val="a6"/>
              </w:rPr>
              <w:t>а</w:t>
            </w:r>
            <w:r w:rsidR="00116C9B" w:rsidRPr="00116C9B">
              <w:rPr>
                <w:rStyle w:val="a6"/>
              </w:rPr>
              <w:t xml:space="preserve"> </w:t>
            </w:r>
            <w:r w:rsidR="00116C9B">
              <w:rPr>
                <w:rStyle w:val="a6"/>
              </w:rPr>
              <w:t>с использованием технологии «Развитие критического мышления»</w:t>
            </w:r>
            <w:r w:rsidR="00513A6E" w:rsidRPr="003E0199">
              <w:rPr>
                <w:webHidden/>
              </w:rPr>
              <w:tab/>
            </w:r>
          </w:hyperlink>
        </w:p>
        <w:p w:rsidR="00513A6E" w:rsidRDefault="002575E5" w:rsidP="004633A3">
          <w:pPr>
            <w:pStyle w:val="21"/>
            <w:jc w:val="both"/>
            <w:rPr>
              <w:rStyle w:val="a6"/>
            </w:rPr>
          </w:pPr>
          <w:hyperlink w:anchor="_Toc164195141" w:history="1">
            <w:r w:rsidR="00513A6E" w:rsidRPr="003E0199">
              <w:rPr>
                <w:rStyle w:val="a6"/>
              </w:rPr>
              <w:t xml:space="preserve">2.3. Методические рекомендации по применению </w:t>
            </w:r>
            <w:r w:rsidR="00116C9B">
              <w:rPr>
                <w:rStyle w:val="a6"/>
              </w:rPr>
              <w:t>технологии «Развитие критического мышления»</w:t>
            </w:r>
            <w:r w:rsidR="00513A6E" w:rsidRPr="003E0199">
              <w:rPr>
                <w:rStyle w:val="a6"/>
              </w:rPr>
              <w:t xml:space="preserve"> на урок</w:t>
            </w:r>
            <w:r w:rsidR="00070FD5">
              <w:rPr>
                <w:rStyle w:val="a6"/>
              </w:rPr>
              <w:t>ах</w:t>
            </w:r>
            <w:r w:rsidR="00513A6E" w:rsidRPr="003E0199">
              <w:rPr>
                <w:rStyle w:val="a6"/>
              </w:rPr>
              <w:t xml:space="preserve"> </w:t>
            </w:r>
            <w:r w:rsidR="00116C9B">
              <w:rPr>
                <w:rStyle w:val="a6"/>
              </w:rPr>
              <w:t>литературного чтения</w:t>
            </w:r>
            <w:r w:rsidR="00513A6E" w:rsidRPr="003E0199">
              <w:rPr>
                <w:rStyle w:val="a6"/>
              </w:rPr>
              <w:t xml:space="preserve"> в 3 классе</w:t>
            </w:r>
            <w:r w:rsidR="00513A6E" w:rsidRPr="003E0199">
              <w:rPr>
                <w:webHidden/>
              </w:rPr>
              <w:tab/>
            </w:r>
          </w:hyperlink>
        </w:p>
        <w:p w:rsidR="00513A6E" w:rsidRPr="003E0199" w:rsidRDefault="00513A6E" w:rsidP="004633A3"/>
        <w:p w:rsidR="00513A6E" w:rsidRDefault="002575E5" w:rsidP="004633A3">
          <w:pPr>
            <w:pStyle w:val="11"/>
            <w:rPr>
              <w:rStyle w:val="a6"/>
            </w:rPr>
          </w:pPr>
          <w:hyperlink w:anchor="_Toc164195142" w:history="1">
            <w:r w:rsidR="00513A6E" w:rsidRPr="003E0199">
              <w:rPr>
                <w:rStyle w:val="a6"/>
              </w:rPr>
              <w:t>ЗАКЛЮЧЕНИЕ</w:t>
            </w:r>
            <w:r w:rsidR="00513A6E" w:rsidRPr="003E0199">
              <w:rPr>
                <w:webHidden/>
              </w:rPr>
              <w:tab/>
            </w:r>
          </w:hyperlink>
        </w:p>
        <w:p w:rsidR="00513A6E" w:rsidRPr="003E0199" w:rsidRDefault="00513A6E" w:rsidP="00513A6E"/>
        <w:p w:rsidR="00513A6E" w:rsidRDefault="002575E5" w:rsidP="00513A6E">
          <w:pPr>
            <w:pStyle w:val="11"/>
          </w:pPr>
          <w:r>
            <w:lastRenderedPageBreak/>
            <w:fldChar w:fldCharType="begin"/>
          </w:r>
          <w:r>
            <w:instrText>HYPERLINK \l "_Toc164195143"</w:instrText>
          </w:r>
          <w:r>
            <w:fldChar w:fldCharType="separate"/>
          </w:r>
          <w:r w:rsidR="00513A6E" w:rsidRPr="003E0199">
            <w:rPr>
              <w:rStyle w:val="a6"/>
            </w:rPr>
            <w:t>СПИСОК ИСПОЛЬЗОВАННОЙ ЛИТЕРАТУРЫ</w:t>
          </w:r>
          <w:r w:rsidR="00513A6E" w:rsidRPr="003E0199">
            <w:rPr>
              <w:webHidden/>
            </w:rPr>
            <w:tab/>
          </w:r>
          <w:r>
            <w:fldChar w:fldCharType="end"/>
          </w:r>
        </w:p>
        <w:p w:rsidR="00B315FE" w:rsidRPr="00B315FE" w:rsidRDefault="00B315FE" w:rsidP="00B315FE"/>
        <w:p w:rsidR="00513A6E" w:rsidRPr="00513A6E" w:rsidRDefault="00513A6E" w:rsidP="00513A6E">
          <w:pPr>
            <w:ind w:left="0"/>
          </w:pPr>
          <w:r w:rsidRPr="003E0199">
            <w:rPr>
              <w:rFonts w:ascii="Times New Roman" w:hAnsi="Times New Roman" w:cs="Times New Roman"/>
              <w:noProof/>
              <w:sz w:val="28"/>
              <w:szCs w:val="28"/>
            </w:rPr>
            <w:t>ПРИЛОЖЕНИЕ</w:t>
          </w:r>
        </w:p>
        <w:p w:rsidR="00116C9B" w:rsidRDefault="002575E5" w:rsidP="00FE5769">
          <w:pPr>
            <w:ind w:left="0"/>
            <w:jc w:val="center"/>
          </w:pPr>
          <w:r w:rsidRPr="003E019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116C9B" w:rsidRDefault="00116C9B">
      <w:r>
        <w:br w:type="page"/>
      </w:r>
    </w:p>
    <w:p w:rsidR="00116C9B" w:rsidRPr="00116C9B" w:rsidRDefault="00116C9B" w:rsidP="008A4B4C">
      <w:pPr>
        <w:keepNext/>
        <w:keepLines/>
        <w:spacing w:before="0"/>
        <w:ind w:left="0"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Toc72077710"/>
      <w:r w:rsidRPr="00116C9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ВВЕДЕНИЕ</w:t>
      </w:r>
      <w:bookmarkEnd w:id="0"/>
    </w:p>
    <w:p w:rsidR="00116C9B" w:rsidRPr="00116C9B" w:rsidRDefault="00116C9B" w:rsidP="008A4B4C">
      <w:pPr>
        <w:spacing w:before="0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6C9B" w:rsidRPr="00116C9B" w:rsidRDefault="00116C9B" w:rsidP="00116C9B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Начальная школа занимает ключевую позицию на современном этапе развития образования. Федеральный государственный образовательный стандарт,  в основе которого лежит системно-деятельностный подход, также  предполагает 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обучающимися новых знаний, умений, компетенций, видов и способов деятельности. Именно в начальной школе закладываются основы знаний и умений, которые ребенок будет развивать в будущем.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Наряду с формированием  у детей предметных и личностных результатов,  стоит  формирование и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 При глобальных масштабах информационного пространства, можно констатировать тот факт, что учеников сегодня достаточно сложно мотивировать, вдохновлять на познавательную деятельность. 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Усвоение теоретических знаний тесно связано с формированием широких познавательных УУД. От уровня развития познавательных задач зависит качество знаний, умений и навыков, а также уровень развития способностей ребёнка. </w:t>
      </w:r>
      <w:r w:rsidRPr="00116C9B">
        <w:rPr>
          <w:rFonts w:ascii="Times New Roman" w:eastAsia="Calibri" w:hAnsi="Times New Roman" w:cs="Times New Roman"/>
          <w:sz w:val="28"/>
          <w:szCs w:val="28"/>
        </w:rPr>
        <w:t xml:space="preserve">Поэтому формирование у обучающихся универсальных учебных действий – это требование ФГОС начального общего образования.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Применение современных педагогических технологий является одним из способов повышения мотивации к обучению. А одной из ведущих технологий, актуальных для развития преподавания и обучения является технология «Развитие критического мышления».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В основе технологии – сотрудничество ученика и учителя, развитие у </w:t>
      </w: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аналитического подхода к любому материалу. Технология рассчитана не на запоминание материала, а на постановку проблемы и поиск ее решения и является общепедагогической,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надпредметной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. Это универсальная,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проникающая система приемов, открытая к диалогу с другими педагогическими подходами и технологиями. 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Учитывая все вышесказанное, можно сделать вывод о том, что данная тема актуальна в настоящее время.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i/>
          <w:sz w:val="28"/>
          <w:szCs w:val="28"/>
        </w:rPr>
        <w:t>Объект исследования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– процесс 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познавательных универсальных учебных действий младших школьников. 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i/>
          <w:sz w:val="28"/>
          <w:szCs w:val="28"/>
        </w:rPr>
        <w:t>Предмет исследования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741BF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приемы технологии 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«Р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азвити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критического мышления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0FD5">
        <w:rPr>
          <w:rFonts w:ascii="Times New Roman" w:eastAsia="Times New Roman" w:hAnsi="Times New Roman" w:cs="Times New Roman"/>
          <w:sz w:val="28"/>
          <w:szCs w:val="28"/>
        </w:rPr>
        <w:t>как средств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70FD5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познавательных универсальных учебных действий младших школьников на уроках </w:t>
      </w:r>
      <w:r w:rsidR="00F875AF">
        <w:rPr>
          <w:rFonts w:ascii="Times New Roman" w:eastAsia="Times New Roman" w:hAnsi="Times New Roman" w:cs="Times New Roman"/>
          <w:sz w:val="28"/>
          <w:szCs w:val="28"/>
        </w:rPr>
        <w:t>литературного чтения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i/>
          <w:sz w:val="28"/>
          <w:szCs w:val="28"/>
        </w:rPr>
        <w:t>Цель исследования: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выявить</w:t>
      </w:r>
      <w:r w:rsidR="00251C9D">
        <w:rPr>
          <w:rFonts w:ascii="Times New Roman" w:eastAsia="Times New Roman" w:hAnsi="Times New Roman" w:cs="Times New Roman"/>
          <w:sz w:val="28"/>
          <w:szCs w:val="28"/>
        </w:rPr>
        <w:t xml:space="preserve"> роль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приемов технологии 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«Р</w:t>
      </w:r>
      <w:r w:rsidR="002F771B" w:rsidRPr="00116C9B">
        <w:rPr>
          <w:rFonts w:ascii="Times New Roman" w:eastAsia="Times New Roman" w:hAnsi="Times New Roman" w:cs="Times New Roman"/>
          <w:sz w:val="28"/>
          <w:szCs w:val="28"/>
        </w:rPr>
        <w:t>азвити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F771B" w:rsidRPr="00116C9B">
        <w:rPr>
          <w:rFonts w:ascii="Times New Roman" w:eastAsia="Times New Roman" w:hAnsi="Times New Roman" w:cs="Times New Roman"/>
          <w:sz w:val="28"/>
          <w:szCs w:val="28"/>
        </w:rPr>
        <w:t xml:space="preserve"> критического мышления</w:t>
      </w:r>
      <w:r w:rsidR="002F771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C9D" w:rsidRPr="00116C9B">
        <w:rPr>
          <w:rFonts w:ascii="Times New Roman" w:eastAsia="Times New Roman" w:hAnsi="Times New Roman" w:cs="Times New Roman"/>
          <w:sz w:val="28"/>
          <w:szCs w:val="28"/>
        </w:rPr>
        <w:t xml:space="preserve">на уроках </w:t>
      </w:r>
      <w:r w:rsidR="00251C9D">
        <w:rPr>
          <w:rFonts w:ascii="Times New Roman" w:eastAsia="Times New Roman" w:hAnsi="Times New Roman" w:cs="Times New Roman"/>
          <w:sz w:val="28"/>
          <w:szCs w:val="28"/>
        </w:rPr>
        <w:t>литературного чтения</w:t>
      </w:r>
      <w:r w:rsidR="00251C9D"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251C9D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познавательных универсальных учебных действий</w:t>
      </w:r>
      <w:r w:rsidR="00251C9D">
        <w:rPr>
          <w:rFonts w:ascii="Times New Roman" w:eastAsia="Times New Roman" w:hAnsi="Times New Roman" w:cs="Times New Roman"/>
          <w:sz w:val="28"/>
          <w:szCs w:val="28"/>
        </w:rPr>
        <w:t xml:space="preserve"> младших школьников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C9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были поставлены задачи</w:t>
      </w:r>
      <w:r w:rsidR="00070F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6C9B" w:rsidRPr="00070FD5" w:rsidRDefault="00116C9B" w:rsidP="00F875A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0FD5">
        <w:rPr>
          <w:rFonts w:ascii="Times New Roman" w:eastAsia="Times New Roman" w:hAnsi="Times New Roman" w:cs="Times New Roman"/>
          <w:sz w:val="28"/>
          <w:szCs w:val="28"/>
        </w:rPr>
        <w:t>Осуществить анализ литературы по проблеме исследования.</w:t>
      </w:r>
    </w:p>
    <w:p w:rsidR="00116C9B" w:rsidRPr="00070FD5" w:rsidRDefault="00116C9B" w:rsidP="00F875A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0FD5">
        <w:rPr>
          <w:rFonts w:ascii="Times New Roman" w:eastAsia="Times New Roman" w:hAnsi="Times New Roman" w:cs="Times New Roman"/>
          <w:sz w:val="28"/>
          <w:szCs w:val="28"/>
        </w:rPr>
        <w:t>Определить приемы технологии «Развитие критического мышления»</w:t>
      </w:r>
      <w:r w:rsidR="00084D23" w:rsidRPr="00070F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70FD5">
        <w:rPr>
          <w:rFonts w:ascii="Times New Roman" w:eastAsia="Times New Roman" w:hAnsi="Times New Roman" w:cs="Times New Roman"/>
          <w:sz w:val="28"/>
          <w:szCs w:val="28"/>
        </w:rPr>
        <w:t xml:space="preserve"> способствующие формированию </w:t>
      </w:r>
      <w:proofErr w:type="gramStart"/>
      <w:r w:rsidRPr="00070FD5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proofErr w:type="gramEnd"/>
      <w:r w:rsidRPr="00070FD5">
        <w:rPr>
          <w:rFonts w:ascii="Times New Roman" w:eastAsia="Times New Roman" w:hAnsi="Times New Roman" w:cs="Times New Roman"/>
          <w:sz w:val="28"/>
          <w:szCs w:val="28"/>
        </w:rPr>
        <w:t xml:space="preserve"> УУД. </w:t>
      </w:r>
    </w:p>
    <w:p w:rsidR="00116C9B" w:rsidRPr="00070FD5" w:rsidRDefault="00116C9B" w:rsidP="00F875A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0FD5">
        <w:rPr>
          <w:rFonts w:ascii="Times New Roman" w:eastAsia="Calibri" w:hAnsi="Times New Roman" w:cs="Times New Roman"/>
          <w:sz w:val="28"/>
          <w:szCs w:val="28"/>
        </w:rPr>
        <w:t xml:space="preserve">Провести </w:t>
      </w:r>
      <w:r w:rsidR="002F771B">
        <w:rPr>
          <w:rFonts w:ascii="Times New Roman" w:eastAsia="Calibri" w:hAnsi="Times New Roman" w:cs="Times New Roman"/>
          <w:sz w:val="28"/>
          <w:szCs w:val="28"/>
        </w:rPr>
        <w:t>практическую работу</w:t>
      </w:r>
      <w:r w:rsidRPr="00070F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F771B">
        <w:rPr>
          <w:rFonts w:ascii="Times New Roman" w:eastAsia="Calibri" w:hAnsi="Times New Roman" w:cs="Times New Roman"/>
          <w:sz w:val="28"/>
          <w:szCs w:val="28"/>
        </w:rPr>
        <w:t>по организации</w:t>
      </w:r>
      <w:r w:rsidRPr="00070F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771B" w:rsidRPr="00070FD5">
        <w:rPr>
          <w:rFonts w:ascii="Times New Roman" w:eastAsia="Calibri" w:hAnsi="Times New Roman" w:cs="Times New Roman"/>
          <w:sz w:val="28"/>
          <w:szCs w:val="28"/>
        </w:rPr>
        <w:t>использовани</w:t>
      </w:r>
      <w:r w:rsidR="002F771B">
        <w:rPr>
          <w:rFonts w:ascii="Times New Roman" w:eastAsia="Calibri" w:hAnsi="Times New Roman" w:cs="Times New Roman"/>
          <w:sz w:val="28"/>
          <w:szCs w:val="28"/>
        </w:rPr>
        <w:t>я</w:t>
      </w:r>
      <w:r w:rsidR="002F771B" w:rsidRPr="00070FD5">
        <w:rPr>
          <w:rFonts w:ascii="Times New Roman" w:eastAsia="Calibri" w:hAnsi="Times New Roman" w:cs="Times New Roman"/>
          <w:sz w:val="28"/>
          <w:szCs w:val="28"/>
        </w:rPr>
        <w:t xml:space="preserve"> приемов технологии «Развитие критического мышления»</w:t>
      </w:r>
      <w:r w:rsidR="002F771B">
        <w:rPr>
          <w:rFonts w:ascii="Times New Roman" w:eastAsia="Calibri" w:hAnsi="Times New Roman" w:cs="Times New Roman"/>
          <w:sz w:val="28"/>
          <w:szCs w:val="28"/>
        </w:rPr>
        <w:t xml:space="preserve"> с целью развития познавательных</w:t>
      </w:r>
      <w:r w:rsidR="002F771B" w:rsidRPr="00070F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0FD5">
        <w:rPr>
          <w:rFonts w:ascii="Times New Roman" w:eastAsia="Calibri" w:hAnsi="Times New Roman" w:cs="Times New Roman"/>
          <w:sz w:val="28"/>
          <w:szCs w:val="28"/>
        </w:rPr>
        <w:t>универсальных учебных действий</w:t>
      </w:r>
      <w:r w:rsidR="002F771B">
        <w:rPr>
          <w:rFonts w:ascii="Times New Roman" w:eastAsia="Calibri" w:hAnsi="Times New Roman" w:cs="Times New Roman"/>
          <w:sz w:val="28"/>
          <w:szCs w:val="28"/>
        </w:rPr>
        <w:t xml:space="preserve"> учеников 3 класса на уроках литературного чтения.</w:t>
      </w:r>
      <w:r w:rsidRPr="00070F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6C9B" w:rsidRPr="00070FD5" w:rsidRDefault="00116C9B" w:rsidP="00F875A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0FD5">
        <w:rPr>
          <w:rFonts w:ascii="Times New Roman" w:eastAsia="Times New Roman" w:hAnsi="Times New Roman" w:cs="Times New Roman"/>
          <w:sz w:val="28"/>
          <w:szCs w:val="28"/>
        </w:rPr>
        <w:t>Разработать методические рекомендации по теме  исследования.</w:t>
      </w:r>
    </w:p>
    <w:p w:rsidR="00116C9B" w:rsidRPr="00070FD5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cqmetx" w:colFirst="0" w:colLast="0"/>
      <w:bookmarkEnd w:id="1"/>
      <w:r w:rsidRPr="00070FD5">
        <w:rPr>
          <w:rFonts w:ascii="Times New Roman" w:eastAsia="Times New Roman" w:hAnsi="Times New Roman" w:cs="Times New Roman"/>
          <w:sz w:val="28"/>
          <w:szCs w:val="28"/>
        </w:rPr>
        <w:t>Теоретическая основа исследования представлена работами зарубе</w:t>
      </w:r>
      <w:r w:rsidR="00070FD5" w:rsidRPr="00070FD5">
        <w:rPr>
          <w:rFonts w:ascii="Times New Roman" w:eastAsia="Times New Roman" w:hAnsi="Times New Roman" w:cs="Times New Roman"/>
          <w:sz w:val="28"/>
          <w:szCs w:val="28"/>
        </w:rPr>
        <w:t>жных и отечественных ученых: К. </w:t>
      </w:r>
      <w:proofErr w:type="spellStart"/>
      <w:r w:rsidRPr="00070FD5">
        <w:rPr>
          <w:rFonts w:ascii="Times New Roman" w:eastAsia="Times New Roman" w:hAnsi="Times New Roman" w:cs="Times New Roman"/>
          <w:sz w:val="28"/>
          <w:szCs w:val="28"/>
        </w:rPr>
        <w:t>Мередит</w:t>
      </w:r>
      <w:proofErr w:type="spellEnd"/>
      <w:r w:rsidR="00070FD5" w:rsidRPr="00070FD5">
        <w:rPr>
          <w:rFonts w:ascii="Times New Roman" w:eastAsia="Times New Roman" w:hAnsi="Times New Roman" w:cs="Times New Roman"/>
          <w:sz w:val="28"/>
          <w:szCs w:val="28"/>
        </w:rPr>
        <w:t>, Ч. </w:t>
      </w:r>
      <w:r w:rsidRPr="00070FD5">
        <w:rPr>
          <w:rFonts w:ascii="Times New Roman" w:eastAsia="Times New Roman" w:hAnsi="Times New Roman" w:cs="Times New Roman"/>
          <w:sz w:val="28"/>
          <w:szCs w:val="28"/>
        </w:rPr>
        <w:t>Темпл и Д.</w:t>
      </w:r>
      <w:r w:rsidR="00070FD5" w:rsidRPr="00070FD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070FD5">
        <w:rPr>
          <w:rFonts w:ascii="Times New Roman" w:eastAsia="Times New Roman" w:hAnsi="Times New Roman" w:cs="Times New Roman"/>
          <w:sz w:val="28"/>
          <w:szCs w:val="28"/>
        </w:rPr>
        <w:t>Стилл</w:t>
      </w:r>
      <w:proofErr w:type="spellEnd"/>
      <w:r w:rsidRPr="00070FD5">
        <w:rPr>
          <w:rFonts w:ascii="Times New Roman" w:eastAsia="Times New Roman" w:hAnsi="Times New Roman" w:cs="Times New Roman"/>
          <w:sz w:val="28"/>
          <w:szCs w:val="28"/>
        </w:rPr>
        <w:t>, О.Н.</w:t>
      </w:r>
      <w:r w:rsidR="00070FD5" w:rsidRPr="00070FD5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070FD5">
        <w:rPr>
          <w:rFonts w:ascii="Times New Roman" w:eastAsia="Times New Roman" w:hAnsi="Times New Roman" w:cs="Times New Roman"/>
          <w:sz w:val="28"/>
          <w:szCs w:val="28"/>
        </w:rPr>
        <w:t>Гауч</w:t>
      </w:r>
      <w:proofErr w:type="spellEnd"/>
      <w:r w:rsidRPr="00070FD5">
        <w:rPr>
          <w:rFonts w:ascii="Times New Roman" w:eastAsia="Times New Roman" w:hAnsi="Times New Roman" w:cs="Times New Roman"/>
          <w:sz w:val="28"/>
          <w:szCs w:val="28"/>
        </w:rPr>
        <w:t>, Г.К.</w:t>
      </w:r>
      <w:r w:rsidR="00070FD5" w:rsidRPr="00070FD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070FD5">
        <w:rPr>
          <w:rFonts w:ascii="Times New Roman" w:eastAsia="Times New Roman" w:hAnsi="Times New Roman" w:cs="Times New Roman"/>
          <w:sz w:val="28"/>
          <w:szCs w:val="28"/>
        </w:rPr>
        <w:t>Селевко</w:t>
      </w:r>
      <w:proofErr w:type="spellEnd"/>
      <w:r w:rsidRPr="00070FD5">
        <w:rPr>
          <w:rFonts w:ascii="Times New Roman" w:eastAsia="Times New Roman" w:hAnsi="Times New Roman" w:cs="Times New Roman"/>
          <w:sz w:val="28"/>
          <w:szCs w:val="28"/>
        </w:rPr>
        <w:t>, Т.И.</w:t>
      </w:r>
      <w:r w:rsidR="00070FD5" w:rsidRPr="00070FD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0FD5">
        <w:rPr>
          <w:rFonts w:ascii="Times New Roman" w:eastAsia="Times New Roman" w:hAnsi="Times New Roman" w:cs="Times New Roman"/>
          <w:sz w:val="28"/>
          <w:szCs w:val="28"/>
        </w:rPr>
        <w:t xml:space="preserve">Зиновьевой. </w:t>
      </w:r>
      <w:r w:rsidR="007A0F32" w:rsidRPr="00070FD5">
        <w:rPr>
          <w:rFonts w:ascii="Times New Roman" w:eastAsia="Times New Roman" w:hAnsi="Times New Roman" w:cs="Times New Roman"/>
          <w:sz w:val="28"/>
          <w:szCs w:val="28"/>
        </w:rPr>
        <w:t xml:space="preserve">В Республике Татарстан </w:t>
      </w:r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вопросом разработки</w:t>
      </w:r>
      <w:r w:rsidR="007A0F32" w:rsidRPr="00070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образовательных технологий и активных практик начального образования</w:t>
      </w:r>
      <w:r w:rsidR="007A0F32" w:rsidRPr="00070FD5">
        <w:rPr>
          <w:rFonts w:ascii="Times New Roman" w:eastAsia="Times New Roman" w:hAnsi="Times New Roman" w:cs="Times New Roman"/>
          <w:sz w:val="28"/>
          <w:szCs w:val="28"/>
        </w:rPr>
        <w:t xml:space="preserve"> занима</w:t>
      </w:r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7A0F32" w:rsidRPr="00070FD5">
        <w:rPr>
          <w:rFonts w:ascii="Times New Roman" w:eastAsia="Times New Roman" w:hAnsi="Times New Roman" w:cs="Times New Roman"/>
          <w:sz w:val="28"/>
          <w:szCs w:val="28"/>
        </w:rPr>
        <w:t xml:space="preserve"> такие ученые, как</w:t>
      </w:r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Закирова</w:t>
      </w:r>
      <w:proofErr w:type="spellEnd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 xml:space="preserve"> Венера </w:t>
      </w:r>
      <w:proofErr w:type="spellStart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Гильмхановна</w:t>
      </w:r>
      <w:proofErr w:type="spellEnd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Валиуллина</w:t>
      </w:r>
      <w:proofErr w:type="spellEnd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Равилевна</w:t>
      </w:r>
      <w:proofErr w:type="spellEnd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0DE8" w:rsidRPr="00070FD5">
        <w:t xml:space="preserve"> </w:t>
      </w:r>
      <w:proofErr w:type="spellStart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Сабирова</w:t>
      </w:r>
      <w:proofErr w:type="spellEnd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Гильфановна</w:t>
      </w:r>
      <w:proofErr w:type="spellEnd"/>
      <w:r w:rsidR="00450DE8" w:rsidRPr="00070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Задачи, поставленные в работе, обусловили необходимость использования целого комплекса методов: описательного, представленного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lastRenderedPageBreak/>
        <w:t>совокупностью приемов (изучение, сопоставление, обобщение, классификация и комментирование анализируемого материала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70FD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Практическая значимость данной работы состоит в том, что результаты исследования могут быть использованы в практической деятельности студентов на практике и учителями начальных классов в образовательных учреждениях при формировании познавательных универсальных учебных действий через технологию развития критического мышления обучающихся.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Структура </w:t>
      </w:r>
      <w:r w:rsidR="00BB495B">
        <w:rPr>
          <w:rFonts w:ascii="Times New Roman" w:eastAsia="Times New Roman" w:hAnsi="Times New Roman" w:cs="Times New Roman"/>
          <w:sz w:val="28"/>
          <w:szCs w:val="28"/>
        </w:rPr>
        <w:t>курсовой работы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: работа состоит из введения, двух глав, заключения, из списка использованной литературы и приложения.</w:t>
      </w:r>
    </w:p>
    <w:p w:rsidR="00116C9B" w:rsidRPr="00116C9B" w:rsidRDefault="00116C9B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16C9B" w:rsidRPr="00116C9B" w:rsidRDefault="00116C9B" w:rsidP="00F875AF">
      <w:pPr>
        <w:keepNext/>
        <w:keepLines/>
        <w:spacing w:before="0"/>
        <w:ind w:left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ГЛАВА 1</w:t>
      </w:r>
      <w:r w:rsidR="00450DE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116C9B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ТЕОРЕТИЧЕСКОЕ ОБОСНОВАНИЕ ПРОБЛЕМЫ ФОРМИРОВАНИЯ ПОЗНАВАТЕЛЬНЫХ УУД МЛАДШИХ ШКОЛЬНИКОВ  НА УРОКАХ </w:t>
      </w:r>
      <w:r w:rsidR="00F875AF">
        <w:rPr>
          <w:rFonts w:ascii="Times New Roman" w:eastAsia="Times New Roman" w:hAnsi="Times New Roman" w:cs="Times New Roman"/>
          <w:bCs/>
          <w:sz w:val="28"/>
          <w:szCs w:val="28"/>
        </w:rPr>
        <w:t>ЛИТЕРАТУРНОГО ЧТЕНИЯ</w:t>
      </w:r>
      <w:r w:rsidRPr="00116C9B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ЧЕРЕЗ ИСПОЛЬЗОВАНИЕ ТЕХНОЛОГИИ «РАЗВИТИЕ КРИТИЧЕСКОГО МЫШЛЕНИЯ»</w:t>
      </w:r>
    </w:p>
    <w:p w:rsidR="00116C9B" w:rsidRPr="00116C9B" w:rsidRDefault="00116C9B" w:rsidP="00F875AF">
      <w:pPr>
        <w:spacing w:before="0"/>
        <w:ind w:left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16C9B" w:rsidRPr="00116C9B" w:rsidRDefault="00116C9B" w:rsidP="00F875AF">
      <w:pPr>
        <w:spacing w:before="0"/>
        <w:ind w:left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16C9B" w:rsidRPr="00116C9B" w:rsidRDefault="00116C9B" w:rsidP="00F875AF">
      <w:pPr>
        <w:keepNext/>
        <w:keepLines/>
        <w:numPr>
          <w:ilvl w:val="1"/>
          <w:numId w:val="18"/>
        </w:numPr>
        <w:spacing w:before="0"/>
        <w:ind w:left="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Теоретическое обоснование проблемы </w:t>
      </w:r>
      <w:r w:rsidR="0011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</w:t>
      </w:r>
      <w:r w:rsidRPr="0011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познавательных УУД младших школьников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ФГОС предъявляет к системе образования новые требования, а это влечет ускоренное совершенствование образовательного пространства, определения целей образования, учитывающих социальные, личностные и государственные потребности и интересы. В связи с этим приоритетным направлением становится внедрение и развитие образовательных стандартов нового поколения. Лежащий в основе разработки стандартов нового поколения системно-деятельностный подход, позволяет выделять основные результаты обучения и воспитания и создать возможность проектирования УУД, которыми должны владеть обучающиеся. От действия — к мысли такова основная формула развития </w:t>
      </w: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УУД. Развитие личности в системе образования </w:t>
      </w: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через формирование универсальных учебных действий, которые являются инвариантной основой образовательного и воспитательного процесса.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Овладение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имися универсальными учебными действиями создаёт возможность самостоятельного успешного усвоения новых знаний, умений и компетентностей, в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ключая организацию усвоения, т.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е. умения учиться. [19, с. 5]</w:t>
      </w:r>
    </w:p>
    <w:p w:rsidR="00EE54D1" w:rsidRDefault="00116C9B" w:rsidP="00EE54D1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Изменением концепции образования: от цели усвоения знаний, умений и навыков к цели развития личности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егося привело к возникновению понятия «универсальные учебные действия».</w:t>
      </w:r>
    </w:p>
    <w:p w:rsidR="00116C9B" w:rsidRPr="00116C9B" w:rsidRDefault="00116C9B" w:rsidP="00EE54D1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lastRenderedPageBreak/>
        <w:t>Итак, для того чтобы в полной мере разобраться с понятием «универсальные учебные действия» мы считаем, что целесообразно будет проанализировать определение с точки зрения различных авторов.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Под УУД в ФГОС общего образования понимается «…совокупность способов действий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процесса», «…умение учиться, т.е. способность субъекта к саморазвитию и самосовершенствованию путем сознательного и активного присвоения нового социального опыта»</w:t>
      </w:r>
      <w:r w:rsidR="00450DE8"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[22</w:t>
      </w:r>
      <w:r w:rsidR="007A0F32">
        <w:rPr>
          <w:rFonts w:ascii="Times New Roman" w:eastAsia="Times New Roman" w:hAnsi="Times New Roman" w:cs="Times New Roman"/>
          <w:sz w:val="28"/>
          <w:szCs w:val="28"/>
        </w:rPr>
        <w:t>, с.17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]</w:t>
      </w:r>
      <w:r w:rsidR="00450DE8" w:rsidRPr="00116C9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учебные действия (УУД)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это умение учиться, то есть способность человека к самосовершенствованию через усвоение нового социального опыта</w:t>
      </w:r>
      <w:r w:rsidR="00450DE8" w:rsidRPr="00116C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понятие «универсальные учебные действия»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это умение учиться, т.е. способность к самосовершенствованию, саморазвитию путем сознательного и активного присвоения нового социального опыта.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В современной школе у обучающихся в процессе усвоения разных учебных дисциплин происходит формирование познавательных УУД.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Обратим внимание и на то, что один и тот же предмет, но у разных педагогов может формировать разные УУД, все зависит от опыта и профессиональных компетенций педагога.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Для того чтобы составить полную характеристику данного понятия рассмотрим главные функции УУД:</w:t>
      </w:r>
    </w:p>
    <w:p w:rsidR="00116C9B" w:rsidRPr="00116C9B" w:rsidRDefault="00EE54D1" w:rsidP="00F875AF">
      <w:pPr>
        <w:numPr>
          <w:ilvl w:val="0"/>
          <w:numId w:val="22"/>
        </w:numPr>
        <w:tabs>
          <w:tab w:val="left" w:pos="1134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6C9B" w:rsidRPr="00116C9B">
        <w:rPr>
          <w:rFonts w:ascii="Times New Roman" w:eastAsia="Times New Roman" w:hAnsi="Times New Roman" w:cs="Times New Roman"/>
          <w:sz w:val="28"/>
          <w:szCs w:val="28"/>
        </w:rPr>
        <w:t>беспечение возможности самостоятельно осуществлять деятельность обучения, ставить цели, искать, а так же использовать все необходимые средства и способы достижения, оценивать и контролировать процесс и готовые результаты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6C9B" w:rsidRPr="00116C9B" w:rsidRDefault="00EE54D1" w:rsidP="00F875AF">
      <w:pPr>
        <w:numPr>
          <w:ilvl w:val="0"/>
          <w:numId w:val="22"/>
        </w:numPr>
        <w:tabs>
          <w:tab w:val="left" w:pos="1134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6C9B" w:rsidRPr="00116C9B">
        <w:rPr>
          <w:rFonts w:ascii="Times New Roman" w:eastAsia="Times New Roman" w:hAnsi="Times New Roman" w:cs="Times New Roman"/>
          <w:sz w:val="28"/>
          <w:szCs w:val="28"/>
        </w:rPr>
        <w:t xml:space="preserve">оздание условий для личности и ее гармоничного развития и самореализации на основе готовности к непрерывному образованию, что </w:t>
      </w:r>
      <w:r w:rsidR="00116C9B" w:rsidRPr="00116C9B">
        <w:rPr>
          <w:rFonts w:ascii="Times New Roman" w:eastAsia="Times New Roman" w:hAnsi="Times New Roman" w:cs="Times New Roman"/>
          <w:sz w:val="28"/>
          <w:szCs w:val="28"/>
        </w:rPr>
        <w:lastRenderedPageBreak/>
        <w:t>обусловлено высокой профессиональной мобильностью в современном обществе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6C9B" w:rsidRPr="00116C9B" w:rsidRDefault="00EE54D1" w:rsidP="00F875AF">
      <w:pPr>
        <w:numPr>
          <w:ilvl w:val="0"/>
          <w:numId w:val="22"/>
        </w:numPr>
        <w:tabs>
          <w:tab w:val="left" w:pos="1134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6C9B" w:rsidRPr="00116C9B">
        <w:rPr>
          <w:rFonts w:ascii="Times New Roman" w:eastAsia="Times New Roman" w:hAnsi="Times New Roman" w:cs="Times New Roman"/>
          <w:sz w:val="28"/>
          <w:szCs w:val="28"/>
        </w:rPr>
        <w:t>беспечение наилучшего усвоения знаний, навыков и умений, формирование картины мира, а так же компетентностей в любой предметной области познания.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Согласно, сформулированному в модели Программы развития универсальных учебных действий (А.Г.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Асмолов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, И.А. Володарская,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Г.В.Бурменская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, Н.Г.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Салмина</w:t>
      </w: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>. Карабанова) среди основных видов УУД выделяются четыре блока: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1 блок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ичностный.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2 блок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ознавательный.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3 блок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егулятивный.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4 блок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оммуникативный.</w:t>
      </w:r>
    </w:p>
    <w:p w:rsidR="00116C9B" w:rsidRPr="00116C9B" w:rsidRDefault="00EE54D1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темой нашей курсовой работы п</w:t>
      </w:r>
      <w:r w:rsidR="00116C9B" w:rsidRPr="00116C9B">
        <w:rPr>
          <w:rFonts w:ascii="Times New Roman" w:eastAsia="Times New Roman" w:hAnsi="Times New Roman" w:cs="Times New Roman"/>
          <w:sz w:val="28"/>
          <w:szCs w:val="28"/>
        </w:rPr>
        <w:t>одробнее рассмотрим познавательные УУД, так как они занимают одну из основных позиций в учебном процессе.</w:t>
      </w:r>
    </w:p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Согласно ФГОС познавательные универсальные учебные действия обеспечивают способность к самопознанию окружающего мира: готовность осуществлять поиск, использование и обработку информации.</w:t>
      </w:r>
    </w:p>
    <w:p w:rsidR="00335A62" w:rsidRDefault="00116C9B" w:rsidP="00335A62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Познавательные универсальные учебные действия включают: знаково-символические действия,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общеучебные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>, логические, а также постановку и непосредственно решение проблемы. Для более удобного и наглядного представления УУД, составлена следующая таблица, при составлении которой мы использовали теорет</w:t>
      </w:r>
      <w:r w:rsidR="00335A62">
        <w:rPr>
          <w:rFonts w:ascii="Times New Roman" w:eastAsia="Times New Roman" w:hAnsi="Times New Roman" w:cs="Times New Roman"/>
          <w:sz w:val="28"/>
          <w:szCs w:val="28"/>
        </w:rPr>
        <w:t>ическую информацию из ФГОС НОО.</w:t>
      </w:r>
    </w:p>
    <w:p w:rsidR="00116C9B" w:rsidRPr="00116C9B" w:rsidRDefault="00116C9B" w:rsidP="00335A62">
      <w:pPr>
        <w:tabs>
          <w:tab w:val="left" w:pos="1134"/>
        </w:tabs>
        <w:spacing w:before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Таблица 1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Познавательные универсальные учебные действия</w:t>
      </w:r>
    </w:p>
    <w:tbl>
      <w:tblPr>
        <w:tblStyle w:val="af0"/>
        <w:tblW w:w="9747" w:type="dxa"/>
        <w:tblLayout w:type="fixed"/>
        <w:tblLook w:val="04A0"/>
      </w:tblPr>
      <w:tblGrid>
        <w:gridCol w:w="1809"/>
        <w:gridCol w:w="7938"/>
      </w:tblGrid>
      <w:tr w:rsidR="00116C9B" w:rsidRPr="00450DE8" w:rsidTr="00251C9D">
        <w:trPr>
          <w:trHeight w:val="454"/>
        </w:trPr>
        <w:tc>
          <w:tcPr>
            <w:tcW w:w="1809" w:type="dxa"/>
          </w:tcPr>
          <w:p w:rsidR="00116C9B" w:rsidRPr="00450DE8" w:rsidRDefault="00116C9B" w:rsidP="00450DE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7938" w:type="dxa"/>
          </w:tcPr>
          <w:p w:rsidR="00116C9B" w:rsidRPr="00450DE8" w:rsidRDefault="00116C9B" w:rsidP="00450DE8">
            <w:pPr>
              <w:tabs>
                <w:tab w:val="left" w:pos="1134"/>
                <w:tab w:val="left" w:pos="689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Формируемые УУД</w:t>
            </w:r>
          </w:p>
        </w:tc>
      </w:tr>
      <w:tr w:rsidR="00116C9B" w:rsidRPr="00450DE8" w:rsidTr="00251C9D">
        <w:trPr>
          <w:trHeight w:val="454"/>
        </w:trPr>
        <w:tc>
          <w:tcPr>
            <w:tcW w:w="1809" w:type="dxa"/>
          </w:tcPr>
          <w:p w:rsidR="00116C9B" w:rsidRPr="00450DE8" w:rsidRDefault="00116C9B" w:rsidP="00450DE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Общеучебные</w:t>
            </w:r>
            <w:proofErr w:type="spellEnd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универсальные</w:t>
            </w:r>
          </w:p>
        </w:tc>
        <w:tc>
          <w:tcPr>
            <w:tcW w:w="7938" w:type="dxa"/>
          </w:tcPr>
          <w:p w:rsidR="00116C9B" w:rsidRPr="00450DE8" w:rsidRDefault="00116C9B" w:rsidP="00450DE8">
            <w:pPr>
              <w:numPr>
                <w:ilvl w:val="0"/>
                <w:numId w:val="19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поиск и выделение необходимой информации, решение рабочих задач с использованием ИКТ и источников информации; </w:t>
            </w:r>
          </w:p>
          <w:p w:rsidR="00116C9B" w:rsidRPr="00450DE8" w:rsidRDefault="00116C9B" w:rsidP="00450DE8">
            <w:pPr>
              <w:numPr>
                <w:ilvl w:val="0"/>
                <w:numId w:val="19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осознанное и произвольное построение высказывания в письменной и устной форме; </w:t>
            </w:r>
          </w:p>
          <w:p w:rsidR="00116C9B" w:rsidRPr="00450DE8" w:rsidRDefault="00116C9B" w:rsidP="00450DE8">
            <w:pPr>
              <w:numPr>
                <w:ilvl w:val="0"/>
                <w:numId w:val="19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самостоятельное выделение и формулирование познавательной цели;</w:t>
            </w:r>
          </w:p>
          <w:p w:rsidR="00116C9B" w:rsidRPr="00450DE8" w:rsidRDefault="00116C9B" w:rsidP="00450DE8">
            <w:pPr>
              <w:numPr>
                <w:ilvl w:val="0"/>
                <w:numId w:val="19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структурирование знаний;</w:t>
            </w:r>
          </w:p>
          <w:p w:rsidR="00116C9B" w:rsidRPr="00450DE8" w:rsidRDefault="00116C9B" w:rsidP="00450DE8">
            <w:pPr>
              <w:numPr>
                <w:ilvl w:val="0"/>
                <w:numId w:val="19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рефлексия способов и условий действия, контроль, оценка процесса и результатов деятельности;</w:t>
            </w:r>
          </w:p>
          <w:p w:rsidR="00116C9B" w:rsidRPr="00450DE8" w:rsidRDefault="00116C9B" w:rsidP="00450DE8">
            <w:pPr>
              <w:numPr>
                <w:ilvl w:val="0"/>
                <w:numId w:val="19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выбор эффективных способов решения цели и задач в зависимости от условий.</w:t>
            </w:r>
          </w:p>
        </w:tc>
      </w:tr>
      <w:tr w:rsidR="00116C9B" w:rsidRPr="00450DE8" w:rsidTr="00251C9D">
        <w:trPr>
          <w:trHeight w:val="454"/>
        </w:trPr>
        <w:tc>
          <w:tcPr>
            <w:tcW w:w="1809" w:type="dxa"/>
          </w:tcPr>
          <w:p w:rsidR="00116C9B" w:rsidRPr="00450DE8" w:rsidRDefault="00116C9B" w:rsidP="00450DE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Знаково-символические</w:t>
            </w:r>
          </w:p>
        </w:tc>
        <w:tc>
          <w:tcPr>
            <w:tcW w:w="7938" w:type="dxa"/>
          </w:tcPr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моделирование </w:t>
            </w:r>
            <w:r w:rsidR="007A0F32"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– </w:t>
            </w: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преобразование объекта из чувственной формы в модель, с выделением существенных характеристик объекта (</w:t>
            </w:r>
            <w:proofErr w:type="spellStart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пространственнографическая</w:t>
            </w:r>
            <w:proofErr w:type="spellEnd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знаковосимволическая</w:t>
            </w:r>
            <w:proofErr w:type="spellEnd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);</w:t>
            </w:r>
          </w:p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преобразование модели с целью выявления общих законов, которые определяют данную предметную область.</w:t>
            </w:r>
          </w:p>
        </w:tc>
      </w:tr>
      <w:tr w:rsidR="00116C9B" w:rsidRPr="00450DE8" w:rsidTr="00251C9D">
        <w:trPr>
          <w:trHeight w:val="454"/>
        </w:trPr>
        <w:tc>
          <w:tcPr>
            <w:tcW w:w="1809" w:type="dxa"/>
          </w:tcPr>
          <w:p w:rsidR="00116C9B" w:rsidRPr="00450DE8" w:rsidRDefault="00116C9B" w:rsidP="00450DE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Логические учебные</w:t>
            </w:r>
          </w:p>
        </w:tc>
        <w:tc>
          <w:tcPr>
            <w:tcW w:w="7938" w:type="dxa"/>
          </w:tcPr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объектов с целью выделения существенных и признаков;</w:t>
            </w:r>
          </w:p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выбор оснований и критериев для сравнения, </w:t>
            </w:r>
            <w:proofErr w:type="spellStart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классификацирование</w:t>
            </w:r>
            <w:proofErr w:type="spellEnd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объектов;</w:t>
            </w:r>
          </w:p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синтез </w:t>
            </w:r>
            <w:r w:rsidR="00EE54D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составление целого из частей, в том числе самостоятельное достраивание с </w:t>
            </w:r>
            <w:proofErr w:type="spellStart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доолнением</w:t>
            </w:r>
            <w:proofErr w:type="spellEnd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недостающих компонентов;</w:t>
            </w:r>
          </w:p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выведение следствий, подведение под </w:t>
            </w:r>
            <w:proofErr w:type="spellStart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понятие</w:t>
            </w:r>
            <w:proofErr w:type="gramStart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;в</w:t>
            </w:r>
            <w:proofErr w:type="gramEnd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ыдвижение</w:t>
            </w:r>
            <w:proofErr w:type="spellEnd"/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гипотез и их обоснование;</w:t>
            </w:r>
          </w:p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установление причинно-следственных связей, представление цепочек объектов и явлений;</w:t>
            </w:r>
          </w:p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построение логической цепочки в рассуждениях, анализ истинности утверждений</w:t>
            </w:r>
          </w:p>
          <w:p w:rsidR="00116C9B" w:rsidRPr="00450DE8" w:rsidRDefault="00116C9B" w:rsidP="00450DE8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доказательство.</w:t>
            </w:r>
          </w:p>
        </w:tc>
      </w:tr>
      <w:tr w:rsidR="00116C9B" w:rsidRPr="00450DE8" w:rsidTr="00251C9D">
        <w:trPr>
          <w:trHeight w:val="454"/>
        </w:trPr>
        <w:tc>
          <w:tcPr>
            <w:tcW w:w="1809" w:type="dxa"/>
          </w:tcPr>
          <w:p w:rsidR="00116C9B" w:rsidRPr="00450DE8" w:rsidRDefault="00116C9B" w:rsidP="00450DE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Постановка и решение проблемы</w:t>
            </w:r>
          </w:p>
        </w:tc>
        <w:tc>
          <w:tcPr>
            <w:tcW w:w="7938" w:type="dxa"/>
          </w:tcPr>
          <w:p w:rsidR="00116C9B" w:rsidRPr="00450DE8" w:rsidRDefault="00116C9B" w:rsidP="00450DE8">
            <w:pPr>
              <w:numPr>
                <w:ilvl w:val="0"/>
                <w:numId w:val="21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постановка и формулировка проблемы;</w:t>
            </w:r>
          </w:p>
          <w:p w:rsidR="00116C9B" w:rsidRPr="00450DE8" w:rsidRDefault="00116C9B" w:rsidP="00450DE8">
            <w:pPr>
              <w:numPr>
                <w:ilvl w:val="0"/>
                <w:numId w:val="21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50DE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самостоятельное создание алгоритма деятельности при решении проблем.</w:t>
            </w:r>
          </w:p>
        </w:tc>
      </w:tr>
    </w:tbl>
    <w:p w:rsidR="00116C9B" w:rsidRPr="00116C9B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Представление УУД в таблице очень удобно и наглядно. Такое представление поможет педагогу сэкономить время при составлении учебных занятий и конспекта урока.</w:t>
      </w:r>
    </w:p>
    <w:p w:rsidR="00450DE8" w:rsidRDefault="00116C9B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мы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выявили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4D1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познавательных УУД у обучающихся в </w:t>
      </w:r>
      <w:r w:rsidR="0011759E">
        <w:rPr>
          <w:rFonts w:ascii="Times New Roman" w:eastAsia="Times New Roman" w:hAnsi="Times New Roman" w:cs="Times New Roman"/>
          <w:sz w:val="28"/>
          <w:szCs w:val="28"/>
        </w:rPr>
        <w:t>условиях реализации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ФГОС</w:t>
      </w:r>
      <w:r w:rsidR="0011759E">
        <w:rPr>
          <w:rFonts w:ascii="Times New Roman" w:eastAsia="Times New Roman" w:hAnsi="Times New Roman" w:cs="Times New Roman"/>
          <w:sz w:val="28"/>
          <w:szCs w:val="28"/>
        </w:rPr>
        <w:t xml:space="preserve"> НОО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450DE8" w:rsidRDefault="00450DE8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E54D1" w:rsidRPr="00116C9B" w:rsidRDefault="00EE54D1" w:rsidP="00F875AF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16C9B" w:rsidRPr="00116C9B" w:rsidRDefault="00D231A3" w:rsidP="00F875AF">
      <w:pPr>
        <w:keepNext/>
        <w:keepLines/>
        <w:numPr>
          <w:ilvl w:val="1"/>
          <w:numId w:val="18"/>
        </w:numPr>
        <w:spacing w:before="0"/>
        <w:ind w:left="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</w:t>
      </w:r>
      <w:r w:rsidR="008A4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специфики</w:t>
      </w:r>
      <w:r w:rsidR="00116C9B" w:rsidRPr="0011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приемов технологии «Развитие критического мышления»</w:t>
      </w:r>
      <w:r w:rsidR="008A4B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начальной школе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В последнее время существует тенденция, что многие дети читают неохотно и мало. Уроки чтения для них становятся скучными. Существует ряд причин: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- общий спад интереса к чтению;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- обилие источников информации помимо чтения;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- уменьшение количества времени на чтение.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Однако главной причиной такого явления следует признать несовершенство обучения чтению, отсутствие системы целенаправленного формирования читательской деятельности.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lastRenderedPageBreak/>
        <w:t xml:space="preserve">Основная идея – создать такую атмосферу учения, при которой </w:t>
      </w:r>
      <w:r>
        <w:rPr>
          <w:sz w:val="28"/>
          <w:szCs w:val="28"/>
          <w:lang w:eastAsia="en-US"/>
        </w:rPr>
        <w:t>обучающ</w:t>
      </w:r>
      <w:r w:rsidRPr="00C06934">
        <w:rPr>
          <w:sz w:val="28"/>
          <w:szCs w:val="28"/>
          <w:lang w:eastAsia="en-US"/>
        </w:rPr>
        <w:t>иеся сознательно с учителем активно работают, сознательно размышляют над процессом обучения, отслеживают, подтверждают, опровергают или расширяют знания, новые идеи, чувства или мнения об окружающем мире.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Основа технологии – трёхфазовая структура урока: вызов, осмысление, рефлексия.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Технология развития критического мышления представляет собой целостную систему, формирующую навыки работы с информацией через чтение и письмо. Различные приёмы, касающиеся работы с информацией, организация работы в классе, группе, предложенные авторами проекта, – это «ключевые слова», работа с различными типами вопросов, активное чтение, графические способы организации материала.</w:t>
      </w:r>
    </w:p>
    <w:p w:rsidR="00512CD7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 xml:space="preserve">Важным условием является применение данных приёмов в контексте трёхфазового построения урока, полное воспроизведение трёхфазового технологического </w:t>
      </w:r>
      <w:proofErr w:type="spellStart"/>
      <w:r w:rsidRPr="00C06934">
        <w:rPr>
          <w:sz w:val="28"/>
          <w:szCs w:val="28"/>
          <w:lang w:eastAsia="en-US"/>
        </w:rPr>
        <w:t>цикла</w:t>
      </w:r>
      <w:proofErr w:type="gramStart"/>
      <w:r w:rsidRPr="00C06934">
        <w:rPr>
          <w:sz w:val="28"/>
          <w:szCs w:val="28"/>
          <w:lang w:eastAsia="en-US"/>
        </w:rPr>
        <w:t>:в</w:t>
      </w:r>
      <w:proofErr w:type="gramEnd"/>
      <w:r w:rsidRPr="00C06934">
        <w:rPr>
          <w:sz w:val="28"/>
          <w:szCs w:val="28"/>
          <w:lang w:eastAsia="en-US"/>
        </w:rPr>
        <w:t>ызов</w:t>
      </w:r>
      <w:proofErr w:type="spellEnd"/>
      <w:r w:rsidRPr="00C06934">
        <w:rPr>
          <w:sz w:val="28"/>
          <w:szCs w:val="28"/>
          <w:lang w:eastAsia="en-US"/>
        </w:rPr>
        <w:t>, осмысление, рефлексия.</w:t>
      </w:r>
    </w:p>
    <w:p w:rsidR="00512CD7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 xml:space="preserve">Первая стадия (фаза) - вызов. Задача этой фазы и деятельность учителя не только активизировать, заинтересовать </w:t>
      </w:r>
      <w:r>
        <w:rPr>
          <w:sz w:val="28"/>
          <w:szCs w:val="28"/>
          <w:lang w:eastAsia="en-US"/>
        </w:rPr>
        <w:t>обучающ</w:t>
      </w:r>
      <w:r w:rsidRPr="00C06934">
        <w:rPr>
          <w:sz w:val="28"/>
          <w:szCs w:val="28"/>
          <w:lang w:eastAsia="en-US"/>
        </w:rPr>
        <w:t xml:space="preserve">егося, мотивировать его на дальнейшую работу, но и «вызвать» уже имеющиеся знания, либо создать ассоциации по изучаемому вопросу, что само по себе станет серьёзным, активизирующим и мотивирующим фактором для дальнейшей работы. </w:t>
      </w:r>
      <w:proofErr w:type="gramStart"/>
      <w:r w:rsidRPr="00C06934">
        <w:rPr>
          <w:sz w:val="28"/>
          <w:szCs w:val="28"/>
          <w:lang w:eastAsia="en-US"/>
        </w:rPr>
        <w:t>Вывод: информация, полученная на первой стадии, выслушивается, записывается, обсуждается, работа ведётся индивидуально – в парах – группах.</w:t>
      </w:r>
      <w:proofErr w:type="gramEnd"/>
    </w:p>
    <w:p w:rsidR="00512CD7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Вторая стадия (фаза) – осмысление (реализация смысла)</w:t>
      </w:r>
      <w:proofErr w:type="gramStart"/>
      <w:r w:rsidRPr="00C06934">
        <w:rPr>
          <w:sz w:val="28"/>
          <w:szCs w:val="28"/>
          <w:lang w:eastAsia="en-US"/>
        </w:rPr>
        <w:t>.Н</w:t>
      </w:r>
      <w:proofErr w:type="gramEnd"/>
      <w:r w:rsidRPr="00C06934">
        <w:rPr>
          <w:sz w:val="28"/>
          <w:szCs w:val="28"/>
          <w:lang w:eastAsia="en-US"/>
        </w:rPr>
        <w:t>а этой стадии идёт непосредственная работа с информацией. Приёмы и методы технологии критического мышления позволяют сохранить активность ученика, сделать чтение или слушание осмысленным.</w:t>
      </w:r>
    </w:p>
    <w:p w:rsidR="00512CD7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t>Вывод: происходит непосредственный контакт с новой информацией (текст, фильм, лекция, материал параграфа), работа ведётся индивидуально или в парах.</w:t>
      </w:r>
    </w:p>
    <w:p w:rsidR="00512CD7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C06934">
        <w:rPr>
          <w:sz w:val="28"/>
          <w:szCs w:val="28"/>
          <w:lang w:eastAsia="en-US"/>
        </w:rPr>
        <w:lastRenderedPageBreak/>
        <w:t>Третья стадия (фаза) – рефлексия (размышление)</w:t>
      </w:r>
      <w:proofErr w:type="gramStart"/>
      <w:r w:rsidRPr="00C06934">
        <w:rPr>
          <w:sz w:val="28"/>
          <w:szCs w:val="28"/>
          <w:lang w:eastAsia="en-US"/>
        </w:rPr>
        <w:t>.Н</w:t>
      </w:r>
      <w:proofErr w:type="gramEnd"/>
      <w:r w:rsidRPr="00C06934">
        <w:rPr>
          <w:sz w:val="28"/>
          <w:szCs w:val="28"/>
          <w:lang w:eastAsia="en-US"/>
        </w:rPr>
        <w:t>а этой стадии информация анализируется, интерпретируется, творчески перерабатывается.</w:t>
      </w:r>
    </w:p>
    <w:p w:rsidR="00512CD7" w:rsidRPr="00C06934" w:rsidRDefault="00512CD7" w:rsidP="00512CD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C06934">
        <w:rPr>
          <w:sz w:val="28"/>
          <w:szCs w:val="28"/>
          <w:lang w:eastAsia="en-US"/>
        </w:rPr>
        <w:t>Вывод: творческая переработка, анализ, интерпретация и т.д. изученной информации; работа ведётся индивидуально – в парах – группах.</w:t>
      </w:r>
      <w:proofErr w:type="gramEnd"/>
    </w:p>
    <w:p w:rsidR="00D231A3" w:rsidRPr="008A4B4C" w:rsidRDefault="00D231A3" w:rsidP="008A4B4C">
      <w:pPr>
        <w:shd w:val="clear" w:color="auto" w:fill="FFFFFF"/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231A3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8A4B4C">
        <w:rPr>
          <w:rFonts w:ascii="Times New Roman" w:eastAsia="Times New Roman" w:hAnsi="Times New Roman" w:cs="Times New Roman"/>
          <w:sz w:val="28"/>
          <w:szCs w:val="28"/>
        </w:rPr>
        <w:t>«Переложенные» на язык практики идеи технологии РКМ звучат следующим образом: «Дети от природы любознательны, они хотят познавать мир, способны рассматривать серьезные вопросы и выдвигать оригинальные идеи».</w:t>
      </w:r>
    </w:p>
    <w:p w:rsidR="00D231A3" w:rsidRPr="008A4B4C" w:rsidRDefault="00D231A3" w:rsidP="008A4B4C">
      <w:pPr>
        <w:shd w:val="clear" w:color="auto" w:fill="FFFFFF"/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B4C">
        <w:rPr>
          <w:rFonts w:ascii="Times New Roman" w:eastAsia="Times New Roman" w:hAnsi="Times New Roman" w:cs="Times New Roman"/>
          <w:sz w:val="28"/>
          <w:szCs w:val="28"/>
        </w:rPr>
        <w:t>Роль учителя – быть вдумчивым помощником, стимулируя обучающихся к неустанному познанию и помогая им сформировать навыки продуктивного мышления.</w:t>
      </w:r>
    </w:p>
    <w:p w:rsidR="00D231A3" w:rsidRPr="008A4B4C" w:rsidRDefault="00D231A3" w:rsidP="008A4B4C">
      <w:pPr>
        <w:shd w:val="clear" w:color="auto" w:fill="FFFFFF"/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B4C">
        <w:rPr>
          <w:rFonts w:ascii="Times New Roman" w:eastAsia="Times New Roman" w:hAnsi="Times New Roman" w:cs="Times New Roman"/>
          <w:sz w:val="28"/>
          <w:szCs w:val="28"/>
        </w:rPr>
        <w:t>Критическое мышление – это не отдельный навык, а комплекс многих навыков и умений, которые формируются постепенно, в ходе развития и обучения ребенка. Оно формируется быстрее, если на уроках дети являются не пассивными слушателями, а постоянно активно ищут информацию, соотносят то, что они усвоили с собственным практическим опытом, сравнивают полученное знание с другими работами в данной области и других сферах знания. Кроме того, учащиеся должны научиться подвергать сомнению достоверность и авторитетность информации, проверять логику доказательств, делать выводы, конструировать новые примеры для использования теоретического знания, принимать решения, изучать причины и последствия различных явлений и т.д. Систематическое включение критического мышления в учебный процесс должно формировать особый склад мышления и познавательной деятельности. [</w:t>
      </w:r>
      <w:fldSimple w:instr=" REF _Ref511518635 \n \h  \* MERGEFORMAT ">
        <w:r w:rsidR="006F4F1A" w:rsidRPr="006F4F1A">
          <w:rPr>
            <w:b/>
            <w:bCs/>
          </w:rPr>
          <w:t>12</w:t>
        </w:r>
      </w:fldSimple>
      <w:r w:rsidRPr="008A4B4C">
        <w:rPr>
          <w:rFonts w:ascii="Times New Roman" w:eastAsia="Times New Roman" w:hAnsi="Times New Roman" w:cs="Times New Roman"/>
          <w:sz w:val="28"/>
          <w:szCs w:val="28"/>
        </w:rPr>
        <w:t>; с.192]</w:t>
      </w:r>
    </w:p>
    <w:p w:rsidR="00D231A3" w:rsidRPr="008A4B4C" w:rsidRDefault="00D231A3" w:rsidP="008A4B4C">
      <w:pPr>
        <w:shd w:val="clear" w:color="auto" w:fill="FFFFFF"/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B4C">
        <w:rPr>
          <w:rFonts w:ascii="Times New Roman" w:eastAsia="Times New Roman" w:hAnsi="Times New Roman" w:cs="Times New Roman"/>
          <w:sz w:val="28"/>
          <w:szCs w:val="28"/>
        </w:rPr>
        <w:t xml:space="preserve">Процесс учения – это процесс увязывания нового с уже </w:t>
      </w:r>
      <w:proofErr w:type="gramStart"/>
      <w:r w:rsidRPr="008A4B4C">
        <w:rPr>
          <w:rFonts w:ascii="Times New Roman" w:eastAsia="Times New Roman" w:hAnsi="Times New Roman" w:cs="Times New Roman"/>
          <w:sz w:val="28"/>
          <w:szCs w:val="28"/>
        </w:rPr>
        <w:t>известным</w:t>
      </w:r>
      <w:proofErr w:type="gramEnd"/>
      <w:r w:rsidRPr="008A4B4C">
        <w:rPr>
          <w:rFonts w:ascii="Times New Roman" w:eastAsia="Times New Roman" w:hAnsi="Times New Roman" w:cs="Times New Roman"/>
          <w:sz w:val="28"/>
          <w:szCs w:val="28"/>
        </w:rPr>
        <w:t>. Обучаемые строят новые представления на основании предыдущих знаний и представлений. Данное положение также является непременным условием использования технологии РКМ.</w:t>
      </w:r>
    </w:p>
    <w:p w:rsidR="008A4B4C" w:rsidRPr="008A4B4C" w:rsidRDefault="00D231A3" w:rsidP="008A4B4C">
      <w:pPr>
        <w:shd w:val="clear" w:color="auto" w:fill="FFFFFF"/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B4C">
        <w:rPr>
          <w:rFonts w:ascii="Times New Roman" w:eastAsia="Times New Roman" w:hAnsi="Times New Roman" w:cs="Times New Roman"/>
          <w:sz w:val="28"/>
          <w:szCs w:val="28"/>
        </w:rPr>
        <w:t xml:space="preserve">Каждому этапу присущи собственные методические приемы и техники, направленные на выполнение задач этапа. Комбинируя их, учитель может </w:t>
      </w:r>
      <w:r w:rsidRPr="008A4B4C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планировать уроки в соответствии с уровнем зрелости учеников, целями урока и объемом учебного материала. Комбинирование приемов помогает достичь и конечную цель применения технологии РКМ – научить детей применять данную технологию самостоятельно, чтобы они могли стать независимыми и грамотными мыслителями и с удовольствием учились в течение всей жизни.</w:t>
      </w:r>
    </w:p>
    <w:p w:rsidR="00D231A3" w:rsidRPr="008A4B4C" w:rsidRDefault="00D231A3" w:rsidP="008A4B4C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B4C">
        <w:rPr>
          <w:rFonts w:ascii="Times New Roman" w:eastAsia="Times New Roman" w:hAnsi="Times New Roman" w:cs="Times New Roman"/>
          <w:sz w:val="28"/>
          <w:szCs w:val="28"/>
        </w:rPr>
        <w:t xml:space="preserve">Далее мы представляем примерный план урока по технологии «Развитие критического мышления». </w:t>
      </w:r>
    </w:p>
    <w:p w:rsidR="008A4B4C" w:rsidRDefault="008A4B4C" w:rsidP="00976CCC">
      <w:pPr>
        <w:tabs>
          <w:tab w:val="left" w:pos="1134"/>
        </w:tabs>
        <w:spacing w:before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 урока по технологии «Развитие критического мышления»</w:t>
      </w:r>
    </w:p>
    <w:tbl>
      <w:tblPr>
        <w:tblStyle w:val="af0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C40418" w:rsidTr="008A4B4C">
        <w:tc>
          <w:tcPr>
            <w:tcW w:w="2463" w:type="dxa"/>
          </w:tcPr>
          <w:p w:rsidR="00C40418" w:rsidRPr="00FA3152" w:rsidRDefault="00C40418" w:rsidP="00C404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Стадия (фаза)</w:t>
            </w:r>
          </w:p>
        </w:tc>
        <w:tc>
          <w:tcPr>
            <w:tcW w:w="2463" w:type="dxa"/>
          </w:tcPr>
          <w:p w:rsidR="00C40418" w:rsidRPr="00FA3152" w:rsidRDefault="00C40418" w:rsidP="00C404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Деятельность учителя</w:t>
            </w:r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обучаю</w:t>
            </w: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щихся</w:t>
            </w:r>
            <w:proofErr w:type="gramEnd"/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Возможные приемы и методы данной фазы</w:t>
            </w:r>
          </w:p>
        </w:tc>
      </w:tr>
      <w:tr w:rsidR="00C40418" w:rsidTr="008A4B4C">
        <w:tc>
          <w:tcPr>
            <w:tcW w:w="2463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Стадия вызова</w:t>
            </w:r>
          </w:p>
        </w:tc>
        <w:tc>
          <w:tcPr>
            <w:tcW w:w="2463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Вызов уже имеющихся знаний; задает вопросы, на которые хотел бы получить ответ.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gramStart"/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Информация, полученная на первой стадии, выслушивается, записывается, обсуждается, работа ведется индивидуально - парами - группами.</w:t>
            </w:r>
            <w:proofErr w:type="gramEnd"/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-Вспоминают и анализируют имеющиеся знания по данной теме;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-систематизируют информацию до ее изучения;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- задают вопросы, на которые хотят получить ответы;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- строят предположения о содержании текста, исходя из заголовка, выделенных слов и т.д.;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- публично демонстрируют свои знания с помощью устной и письменной речи.</w:t>
            </w:r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1. Составление списка известной информации по вопросу.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2. Рассказ-активизация по ключевым словам.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3. Систематизация материала (графическая): кластеры, таблицы.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4. Верные и неверные утверждения; перепутанные логические цепочки и т.д.</w:t>
            </w:r>
          </w:p>
        </w:tc>
      </w:tr>
      <w:tr w:rsidR="00C40418" w:rsidTr="008A4B4C">
        <w:tc>
          <w:tcPr>
            <w:tcW w:w="2463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Стадия осмысления</w:t>
            </w:r>
          </w:p>
        </w:tc>
        <w:tc>
          <w:tcPr>
            <w:tcW w:w="2463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Сохранение интереса к теме при непосредственной работе с новой информацией.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Непосредственный контакт с новой информацией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(текст, фильм, лекция, материал параграфа), работа ведется индивидуально – парами – группами.</w:t>
            </w:r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- Читают или слушают текст, используя предложенные педагогом активные методы чтения;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- делают пометки на полях или ведут записи по мере осмысления новой информации.</w:t>
            </w:r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Методы активного чтения: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1. Маркировка с использованием значков «v», «+», «-», «?» (по мере чтения ставятся на полях справа).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2. Ведение различных записей типа двойных дневников, бортовых журналов.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3. Поиск ответов на </w:t>
            </w: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поставленные в первой части урока вопросы.</w:t>
            </w:r>
          </w:p>
        </w:tc>
      </w:tr>
      <w:tr w:rsidR="00C40418" w:rsidTr="008A4B4C">
        <w:tc>
          <w:tcPr>
            <w:tcW w:w="2463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Стадия рефлексии</w:t>
            </w:r>
          </w:p>
        </w:tc>
        <w:tc>
          <w:tcPr>
            <w:tcW w:w="2463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Вернуть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об</w:t>
            </w: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ю</w:t>
            </w: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щихся</w:t>
            </w:r>
            <w:proofErr w:type="gramEnd"/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к первоначальным предположениям,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установление причинн</w:t>
            </w:r>
            <w:proofErr w:type="gramStart"/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о-</w:t>
            </w:r>
            <w:proofErr w:type="gramEnd"/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следственных связей между блоками информации;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Творческая переработка, анализ, интерпретация изученной информации, работа ведется индивидуально – в парах – группах</w:t>
            </w:r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- Соотносят новую информацию со «старой», используя знания, полученные на стадии осмысления;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- классифицируют и систематизируют, рождение новых целевых установок для дальнейшей самостоятельной работы;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- своими словами выражают новые идеи и мысли;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- обмениваются мнениями друг с другом, аргументируя свою точку зрения; </w:t>
            </w:r>
          </w:p>
          <w:p w:rsidR="00C40418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- анализируют собственные мыслительные операции и чувства;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- самооценка и самоопределение.</w:t>
            </w:r>
          </w:p>
        </w:tc>
        <w:tc>
          <w:tcPr>
            <w:tcW w:w="2464" w:type="dxa"/>
          </w:tcPr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1. Заполнение таблиц, кластеров, внесение изменений, дополнений в сделанные на первой стадии.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2. Возврат к ключевым словам, верным и неверным утверждениям.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3. Ответы на поставленные вопросы.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4. Организация устных и письменных круглых столов.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5. Организация различных видов дискуссий.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6. Написание творческих работ: </w:t>
            </w:r>
            <w:proofErr w:type="spellStart"/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пятистишия-синквейны</w:t>
            </w:r>
            <w:proofErr w:type="spellEnd"/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, эссе.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7. Исследования по отдельным вопросам темы. </w:t>
            </w:r>
          </w:p>
          <w:p w:rsidR="00C40418" w:rsidRPr="00FA3152" w:rsidRDefault="00C40418" w:rsidP="00C404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FA3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8. Творческие, исследовательские или практические задания на основе осмысления изученной информации</w:t>
            </w:r>
          </w:p>
        </w:tc>
      </w:tr>
    </w:tbl>
    <w:p w:rsidR="004E7B80" w:rsidRPr="00116C9B" w:rsidRDefault="004E7B80" w:rsidP="004E7B80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 ходе работы в рамках модели "Вызов - осмысление - размышление" </w:t>
      </w:r>
      <w:r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иеся  овладевают различными способами интегрирования информации, учатся вырабатывать собственное мнение на основе осмысления различного опыта, идей и  представлений, строить умозаключения и логические цепи доказательств, выражать свои мысли ясно, уверенно и корректно по отношению к окружающим.</w:t>
      </w:r>
    </w:p>
    <w:p w:rsidR="008A4B4C" w:rsidRDefault="008A4B4C" w:rsidP="008A4B4C">
      <w:pPr>
        <w:tabs>
          <w:tab w:val="left" w:pos="1134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A416F" w:rsidRPr="00116C9B" w:rsidRDefault="00FA416F" w:rsidP="00C40418">
      <w:pPr>
        <w:tabs>
          <w:tab w:val="left" w:pos="1134"/>
        </w:tabs>
        <w:spacing w:before="0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116C9B" w:rsidRPr="00B8017A" w:rsidRDefault="00116C9B" w:rsidP="00F875AF">
      <w:pPr>
        <w:keepNext/>
        <w:keepLines/>
        <w:numPr>
          <w:ilvl w:val="1"/>
          <w:numId w:val="18"/>
        </w:numPr>
        <w:spacing w:before="0"/>
        <w:ind w:left="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01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Особенности организации работы по использованию приемов технологии «Развитие критического мышления» с целью формирования познавательных УУД у младших школьников на уроках </w:t>
      </w:r>
      <w:r w:rsidR="00F875AF" w:rsidRPr="00B801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литературного чтения</w:t>
      </w:r>
    </w:p>
    <w:p w:rsidR="00116C9B" w:rsidRPr="00B8017A" w:rsidRDefault="00116C9B" w:rsidP="00450DE8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8017A">
        <w:rPr>
          <w:rFonts w:ascii="Times New Roman" w:eastAsia="Times New Roman" w:hAnsi="Times New Roman" w:cs="Times New Roman"/>
          <w:sz w:val="28"/>
          <w:szCs w:val="28"/>
        </w:rPr>
        <w:t>Рассмотрим педагогические условия развития познавательных УУД через технологию развития критического мышления</w:t>
      </w:r>
      <w:r w:rsidR="00ED308F" w:rsidRPr="00B8017A">
        <w:rPr>
          <w:rFonts w:ascii="Times New Roman" w:eastAsia="Times New Roman" w:hAnsi="Times New Roman" w:cs="Times New Roman"/>
          <w:sz w:val="28"/>
          <w:szCs w:val="28"/>
        </w:rPr>
        <w:t xml:space="preserve"> на различных этапах урока</w:t>
      </w:r>
      <w:r w:rsidRPr="00B8017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Обязательными этапами всех типов уроков являются организационный этап и этап подведения итогов урока. [20, с.75]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FA416F" w:rsidRPr="00B8017A">
        <w:rPr>
          <w:rFonts w:ascii="Times New Roman" w:eastAsia="Calibri" w:hAnsi="Times New Roman" w:cs="Times New Roman"/>
          <w:sz w:val="28"/>
          <w:szCs w:val="28"/>
        </w:rPr>
        <w:t xml:space="preserve">организационном 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этапе обучающийся должен осознанно вступить в учебную деятельность. Для этого учитель должен создать условия, когда обучающийся понимает требования к нему на уроке, испытывает желание включиться в работу и верит, что учебная деятельность ему под силу.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Предлагаются следующие приемы:</w:t>
      </w:r>
    </w:p>
    <w:p w:rsidR="00FA416F" w:rsidRPr="00B8017A" w:rsidRDefault="00FA416F" w:rsidP="00FA416F">
      <w:pPr>
        <w:numPr>
          <w:ilvl w:val="0"/>
          <w:numId w:val="20"/>
        </w:numPr>
        <w:tabs>
          <w:tab w:val="left" w:pos="1134"/>
        </w:tabs>
        <w:ind w:lef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</w:t>
      </w:r>
      <w:r w:rsidR="00116C9B" w:rsidRPr="00B8017A">
        <w:rPr>
          <w:rFonts w:ascii="Times New Roman" w:eastAsia="Calibri" w:hAnsi="Times New Roman" w:cs="Times New Roman"/>
          <w:i/>
          <w:sz w:val="28"/>
          <w:szCs w:val="28"/>
        </w:rPr>
        <w:t>рием "Ассоциативный ряд".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 К теме или конкретному понятию урока нужно выписать в столбик слова-ассоциации. Выход будет следующим</w:t>
      </w:r>
      <w:r w:rsidR="00900559" w:rsidRPr="00B8017A">
        <w:rPr>
          <w:rFonts w:ascii="Times New Roman" w:eastAsia="Calibri" w:hAnsi="Times New Roman" w:cs="Times New Roman"/>
          <w:sz w:val="28"/>
          <w:szCs w:val="28"/>
        </w:rPr>
        <w:t>.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Если ряд получился сравнительно правильным и достаточным, дать задание составить определение, используя записанные слова, затем выслушать, сравнить со словарным вариантом, можно добавить новые слова в ассоциативный ряд. Или же оставить запись на доске, объяснить новую тему, в конце урока </w:t>
      </w:r>
      <w:proofErr w:type="gramStart"/>
      <w:r w:rsidR="00116C9B" w:rsidRPr="00B8017A">
        <w:rPr>
          <w:rFonts w:ascii="Times New Roman" w:eastAsia="Calibri" w:hAnsi="Times New Roman" w:cs="Times New Roman"/>
          <w:sz w:val="28"/>
          <w:szCs w:val="28"/>
        </w:rPr>
        <w:t>вернуться что-либо добавить</w:t>
      </w:r>
      <w:proofErr w:type="gramEnd"/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или стереть.</w:t>
      </w:r>
      <w:r w:rsidRPr="00B8017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416F" w:rsidRPr="00B8017A" w:rsidRDefault="00FA416F" w:rsidP="00FA416F">
      <w:pPr>
        <w:tabs>
          <w:tab w:val="left" w:pos="1134"/>
        </w:tabs>
        <w:spacing w:before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Мы считаем, что данный прием способствует развитию познавательных логических УУД, таких как анализ объектов с целью выделения существенных и признаков и выбор оснований и критериев для сравнения, </w:t>
      </w:r>
      <w:proofErr w:type="spellStart"/>
      <w:r w:rsidRPr="00B8017A">
        <w:rPr>
          <w:rFonts w:ascii="Times New Roman" w:eastAsia="Calibri" w:hAnsi="Times New Roman" w:cs="Times New Roman"/>
          <w:sz w:val="28"/>
          <w:szCs w:val="28"/>
        </w:rPr>
        <w:t>классификацирование</w:t>
      </w:r>
      <w:proofErr w:type="spell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объектов.</w:t>
      </w:r>
    </w:p>
    <w:p w:rsidR="00116C9B" w:rsidRPr="00B8017A" w:rsidRDefault="00FA416F" w:rsidP="00FA416F">
      <w:pPr>
        <w:numPr>
          <w:ilvl w:val="0"/>
          <w:numId w:val="20"/>
        </w:numPr>
        <w:tabs>
          <w:tab w:val="left" w:pos="1134"/>
        </w:tabs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</w:t>
      </w:r>
      <w:r w:rsidR="00116C9B" w:rsidRPr="00B8017A">
        <w:rPr>
          <w:rFonts w:ascii="Times New Roman" w:eastAsia="Calibri" w:hAnsi="Times New Roman" w:cs="Times New Roman"/>
          <w:i/>
          <w:sz w:val="28"/>
          <w:szCs w:val="28"/>
        </w:rPr>
        <w:t>рием  “Нестандартный вход в урок”.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Это прием, направленный на включение обучающихся в </w:t>
      </w:r>
      <w:proofErr w:type="gramStart"/>
      <w:r w:rsidR="00116C9B" w:rsidRPr="00B8017A">
        <w:rPr>
          <w:rFonts w:ascii="Times New Roman" w:eastAsia="Calibri" w:hAnsi="Times New Roman" w:cs="Times New Roman"/>
          <w:sz w:val="28"/>
          <w:szCs w:val="28"/>
        </w:rPr>
        <w:t>активную</w:t>
      </w:r>
      <w:proofErr w:type="gramEnd"/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16C9B" w:rsidRPr="00B8017A">
        <w:rPr>
          <w:rFonts w:ascii="Times New Roman" w:eastAsia="Calibri" w:hAnsi="Times New Roman" w:cs="Times New Roman"/>
          <w:sz w:val="28"/>
          <w:szCs w:val="28"/>
        </w:rPr>
        <w:t>мыследеятельность</w:t>
      </w:r>
      <w:proofErr w:type="spellEnd"/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с первых минут урока. Учитель  начинает  урок  с  противоречивого  факта,  который  трудно объяснить на основе имеющихся знаний. </w:t>
      </w:r>
    </w:p>
    <w:p w:rsidR="00FA416F" w:rsidRPr="00B8017A" w:rsidRDefault="00FA416F" w:rsidP="00C31E01">
      <w:pPr>
        <w:tabs>
          <w:tab w:val="left" w:pos="1134"/>
        </w:tabs>
        <w:spacing w:before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На наш взгляд, данный прием  способствует развитию </w:t>
      </w:r>
      <w:proofErr w:type="spellStart"/>
      <w:r w:rsidRPr="00B8017A">
        <w:rPr>
          <w:rFonts w:ascii="Times New Roman" w:eastAsia="Calibri" w:hAnsi="Times New Roman" w:cs="Times New Roman"/>
          <w:sz w:val="28"/>
          <w:szCs w:val="28"/>
        </w:rPr>
        <w:t>общеучебных</w:t>
      </w:r>
      <w:proofErr w:type="spell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универсальных познавательных УУД, таких как поиск и выделение необходимой информации, решение рабочих задач с использованием ИКТ и </w:t>
      </w:r>
      <w:r w:rsidRPr="00B8017A">
        <w:rPr>
          <w:rFonts w:ascii="Times New Roman" w:eastAsia="Calibri" w:hAnsi="Times New Roman" w:cs="Times New Roman"/>
          <w:sz w:val="28"/>
          <w:szCs w:val="28"/>
        </w:rPr>
        <w:lastRenderedPageBreak/>
        <w:t>источников информации;  осознанное и произвольное построение высказывания в письменной и устной форме.</w:t>
      </w:r>
    </w:p>
    <w:p w:rsidR="00116C9B" w:rsidRPr="00B8017A" w:rsidRDefault="00C31E01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На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6C9B" w:rsidRPr="00B8017A">
        <w:rPr>
          <w:rFonts w:ascii="Times New Roman" w:eastAsia="Calibri" w:hAnsi="Times New Roman" w:cs="Times New Roman"/>
          <w:i/>
          <w:sz w:val="28"/>
          <w:szCs w:val="28"/>
        </w:rPr>
        <w:t>этап</w:t>
      </w:r>
      <w:r w:rsidRPr="00B8017A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="00116C9B" w:rsidRPr="00B8017A">
        <w:rPr>
          <w:rFonts w:ascii="Times New Roman" w:eastAsia="Calibri" w:hAnsi="Times New Roman" w:cs="Times New Roman"/>
          <w:i/>
          <w:sz w:val="28"/>
          <w:szCs w:val="28"/>
        </w:rPr>
        <w:t xml:space="preserve"> актуализации знаний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организуется подготовка обучающихся к надлежащему самостоятельному выполнению пробного учебного действия. Выполняя задания, ученики фиксируют свои затруднения.</w:t>
      </w:r>
    </w:p>
    <w:p w:rsidR="00116C9B" w:rsidRPr="00B8017A" w:rsidRDefault="00116C9B" w:rsidP="00C31E01">
      <w:pPr>
        <w:numPr>
          <w:ilvl w:val="0"/>
          <w:numId w:val="20"/>
        </w:numPr>
        <w:tabs>
          <w:tab w:val="left" w:pos="1134"/>
        </w:tabs>
        <w:ind w:left="0" w:firstLine="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приём - “Корзина идей, понятий, имен”.</w:t>
      </w:r>
    </w:p>
    <w:p w:rsidR="00ED308F" w:rsidRPr="00B8017A" w:rsidRDefault="00116C9B" w:rsidP="00ED308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Это прием организации индивидуальной и групповой работы обучающихся на начальной стадии урока, когда идет актуализация имеющегося у них опыта и знаний. Он позволяет выяснить все, что знают или думают ученики по обсуждаемой теме урока. На доске можно нарисовать значок корзины, в которой условно будет собрано все то, что все ученики вместе знают об изучаемой теме. </w:t>
      </w:r>
      <w:r w:rsidR="006D58AB" w:rsidRPr="00B8017A">
        <w:rPr>
          <w:rFonts w:ascii="Times New Roman" w:eastAsia="Calibri" w:hAnsi="Times New Roman" w:cs="Times New Roman"/>
          <w:sz w:val="28"/>
          <w:szCs w:val="28"/>
        </w:rPr>
        <w:t xml:space="preserve">Таким образом, использование данного приема технологии «РКЧМ» способствует развитию познавательных </w:t>
      </w:r>
      <w:proofErr w:type="spellStart"/>
      <w:r w:rsidR="006D58AB" w:rsidRPr="00B8017A">
        <w:rPr>
          <w:rFonts w:ascii="Times New Roman" w:eastAsia="Calibri" w:hAnsi="Times New Roman" w:cs="Times New Roman"/>
          <w:sz w:val="28"/>
          <w:szCs w:val="28"/>
        </w:rPr>
        <w:t>общеучебных</w:t>
      </w:r>
      <w:proofErr w:type="spellEnd"/>
      <w:r w:rsidR="006D58AB" w:rsidRPr="00B8017A">
        <w:rPr>
          <w:rFonts w:ascii="Times New Roman" w:eastAsia="Calibri" w:hAnsi="Times New Roman" w:cs="Times New Roman"/>
          <w:sz w:val="28"/>
          <w:szCs w:val="28"/>
        </w:rPr>
        <w:t xml:space="preserve"> УУД </w:t>
      </w:r>
      <w:proofErr w:type="gramStart"/>
      <w:r w:rsidR="006D58AB" w:rsidRPr="00B8017A">
        <w:rPr>
          <w:rFonts w:ascii="Times New Roman" w:eastAsia="Calibri" w:hAnsi="Times New Roman" w:cs="Times New Roman"/>
          <w:sz w:val="28"/>
          <w:szCs w:val="28"/>
        </w:rPr>
        <w:t>–п</w:t>
      </w:r>
      <w:proofErr w:type="gramEnd"/>
      <w:r w:rsidR="006D58AB" w:rsidRPr="00B8017A">
        <w:rPr>
          <w:rFonts w:ascii="Times New Roman" w:eastAsia="Calibri" w:hAnsi="Times New Roman" w:cs="Times New Roman"/>
          <w:sz w:val="28"/>
          <w:szCs w:val="28"/>
        </w:rPr>
        <w:t>оиск и выделение необходимой информации.</w:t>
      </w:r>
    </w:p>
    <w:p w:rsidR="00ED308F" w:rsidRPr="00B8017A" w:rsidRDefault="006D58AB" w:rsidP="006D58AB">
      <w:pPr>
        <w:numPr>
          <w:ilvl w:val="0"/>
          <w:numId w:val="20"/>
        </w:numPr>
        <w:tabs>
          <w:tab w:val="left" w:pos="1134"/>
        </w:tabs>
        <w:ind w:left="0" w:firstLine="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</w:t>
      </w:r>
      <w:r w:rsidR="00ED308F" w:rsidRPr="00B8017A">
        <w:rPr>
          <w:rFonts w:ascii="Times New Roman" w:eastAsia="Calibri" w:hAnsi="Times New Roman" w:cs="Times New Roman"/>
          <w:i/>
          <w:sz w:val="28"/>
          <w:szCs w:val="28"/>
        </w:rPr>
        <w:t>риём «Верные и неверные утверждения».</w:t>
      </w:r>
    </w:p>
    <w:p w:rsidR="00ED308F" w:rsidRPr="00B8017A" w:rsidRDefault="00ED308F" w:rsidP="00ED308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Универсальный прием, способствующий актуализации знаний </w:t>
      </w:r>
      <w:r w:rsidR="00EE54D1" w:rsidRPr="00B8017A">
        <w:rPr>
          <w:rFonts w:ascii="Times New Roman" w:eastAsia="Calibri" w:hAnsi="Times New Roman" w:cs="Times New Roman"/>
          <w:sz w:val="28"/>
          <w:szCs w:val="28"/>
        </w:rPr>
        <w:t>обучающ</w:t>
      </w:r>
      <w:r w:rsidRPr="00B8017A">
        <w:rPr>
          <w:rFonts w:ascii="Times New Roman" w:eastAsia="Calibri" w:hAnsi="Times New Roman" w:cs="Times New Roman"/>
          <w:sz w:val="28"/>
          <w:szCs w:val="28"/>
        </w:rPr>
        <w:t>ихся и активизации мыслительной деятельности. Данный прием дает возможность быстро включить детей в мыслительную деятельность и логично перейти к изучению темы урока.</w:t>
      </w:r>
    </w:p>
    <w:p w:rsidR="00ED308F" w:rsidRPr="00B8017A" w:rsidRDefault="00ED308F" w:rsidP="00ED308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Стратегия формирует умение оценивать ситуацию или факты, умение анализировать информацию, умение отражать свое мнение. Детям предлагается выразить свое отношение к ряду утверждений по правилу: верно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– «+», 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>не верно – «-».</w:t>
      </w:r>
    </w:p>
    <w:p w:rsidR="00ED308F" w:rsidRPr="00B8017A" w:rsidRDefault="006D58AB" w:rsidP="006D58AB">
      <w:pPr>
        <w:numPr>
          <w:ilvl w:val="0"/>
          <w:numId w:val="20"/>
        </w:numPr>
        <w:tabs>
          <w:tab w:val="left" w:pos="1134"/>
        </w:tabs>
        <w:ind w:left="0" w:firstLine="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</w:t>
      </w:r>
      <w:r w:rsidR="00ED308F" w:rsidRPr="00B8017A">
        <w:rPr>
          <w:rFonts w:ascii="Times New Roman" w:eastAsia="Calibri" w:hAnsi="Times New Roman" w:cs="Times New Roman"/>
          <w:i/>
          <w:sz w:val="28"/>
          <w:szCs w:val="28"/>
        </w:rPr>
        <w:t>риём «Верите ли вы».</w:t>
      </w:r>
    </w:p>
    <w:p w:rsidR="006D58AB" w:rsidRPr="00B8017A" w:rsidRDefault="00ED308F" w:rsidP="006D58AB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Проводится с целью вызвать интерес к изучению темы и создать положительную мотивацию самостоятельного изучения текста по этой теме. Проводится в начале урока, после сообщения темы.</w:t>
      </w:r>
      <w:r w:rsidR="006D58AB" w:rsidRPr="00B801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58AB" w:rsidRPr="00B8017A" w:rsidRDefault="006D58AB" w:rsidP="006D58AB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Использование данного приема направлено на развитие познавательного УУД в постановке и решении проблемы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Этап усвоения новых знаний 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определяется путем обсуждения различных вариантов, предложенных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, выбирается оптимальный способ действий, который используется для решения исходной задачи, вызвавшей затруднение. При этом учитель должен незаметно подвести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к правильному способу. После решения задачи ученики отмечают преодоление возникшего ранее затруднения и высказывают мысль о том, что этот способ подходит для решения подобных задач.</w:t>
      </w:r>
    </w:p>
    <w:p w:rsidR="006D58AB" w:rsidRPr="00B8017A" w:rsidRDefault="00116C9B" w:rsidP="004E7B80">
      <w:pPr>
        <w:numPr>
          <w:ilvl w:val="0"/>
          <w:numId w:val="14"/>
        </w:numPr>
        <w:shd w:val="clear" w:color="auto" w:fill="FFFFFF"/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На данном этапе возможно применение приема  «Кубик </w:t>
      </w:r>
      <w:proofErr w:type="spellStart"/>
      <w:r w:rsidRPr="00B8017A">
        <w:rPr>
          <w:rFonts w:ascii="Times New Roman" w:eastAsia="Calibri" w:hAnsi="Times New Roman" w:cs="Times New Roman"/>
          <w:sz w:val="28"/>
          <w:szCs w:val="28"/>
        </w:rPr>
        <w:t>Блума</w:t>
      </w:r>
      <w:proofErr w:type="spell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». Прием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представляет из себя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кубик с гранями, на которых  написаны слова:</w:t>
      </w:r>
      <w:r w:rsidR="006D58AB" w:rsidRPr="00B8017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>Н</w:t>
      </w:r>
      <w:r w:rsidRPr="00B8017A">
        <w:rPr>
          <w:rFonts w:ascii="Times New Roman" w:eastAsia="Calibri" w:hAnsi="Times New Roman" w:cs="Times New Roman"/>
          <w:sz w:val="28"/>
          <w:szCs w:val="28"/>
        </w:rPr>
        <w:t>азови</w:t>
      </w:r>
      <w:r w:rsidR="006D58AB" w:rsidRPr="00B8017A">
        <w:rPr>
          <w:rFonts w:ascii="Times New Roman" w:eastAsia="Calibri" w:hAnsi="Times New Roman" w:cs="Times New Roman"/>
          <w:sz w:val="28"/>
          <w:szCs w:val="28"/>
        </w:rPr>
        <w:t>», «Объясни», «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>Предложи</w:t>
      </w:r>
      <w:r w:rsidR="006D58AB" w:rsidRPr="00B8017A">
        <w:rPr>
          <w:rFonts w:ascii="Times New Roman" w:eastAsia="Calibri" w:hAnsi="Times New Roman" w:cs="Times New Roman"/>
          <w:sz w:val="28"/>
          <w:szCs w:val="28"/>
        </w:rPr>
        <w:t>», «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>Придумай</w:t>
      </w:r>
      <w:r w:rsidR="006D58AB" w:rsidRPr="00B8017A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 xml:space="preserve">Поделись </w:t>
      </w:r>
      <w:r w:rsidR="006D58AB" w:rsidRPr="00B8017A">
        <w:rPr>
          <w:rFonts w:ascii="Times New Roman" w:eastAsia="Calibri" w:hAnsi="Times New Roman" w:cs="Times New Roman"/>
          <w:sz w:val="28"/>
          <w:szCs w:val="28"/>
        </w:rPr>
        <w:t>«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>Почему».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При использовании данного приема необходимо бросить кубик, выпавшая грань укажет: какого типа вопрос следует задать. Удобнее ориентироваться по слову на грани кубика — с него и должен начинаться вопрос. </w:t>
      </w:r>
    </w:p>
    <w:p w:rsidR="00B266DD" w:rsidRPr="00B8017A" w:rsidRDefault="00B266DD" w:rsidP="00B266DD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Нами были выделены следующие приёмы работы с текстом во время чтения.</w:t>
      </w:r>
    </w:p>
    <w:p w:rsidR="00B266DD" w:rsidRPr="00B8017A" w:rsidRDefault="00B266DD" w:rsidP="00B266DD">
      <w:pPr>
        <w:spacing w:before="0"/>
        <w:ind w:left="0"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Приём «Тонкие» и «толстые» вопросы.</w:t>
      </w:r>
    </w:p>
    <w:p w:rsidR="00B266DD" w:rsidRPr="00B8017A" w:rsidRDefault="00B266DD" w:rsidP="00B266DD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«Тонкие» вопросы – вопросы, требующие простого, односложного ответа, «толстые» вопросы – вопросы, требующие подробного, развёрнутого ответа.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Стратегия позволяет формировать умение формулировать вопросы и умение соотносить понятия. После изучения темы </w:t>
      </w:r>
      <w:r w:rsidR="00EE54D1" w:rsidRPr="00B8017A">
        <w:rPr>
          <w:rFonts w:ascii="Times New Roman" w:eastAsia="Calibri" w:hAnsi="Times New Roman" w:cs="Times New Roman"/>
          <w:sz w:val="28"/>
          <w:szCs w:val="28"/>
        </w:rPr>
        <w:t>обучающ</w:t>
      </w:r>
      <w:r w:rsidRPr="00B8017A">
        <w:rPr>
          <w:rFonts w:ascii="Times New Roman" w:eastAsia="Calibri" w:hAnsi="Times New Roman" w:cs="Times New Roman"/>
          <w:sz w:val="28"/>
          <w:szCs w:val="28"/>
        </w:rPr>
        <w:t>имся предлагается сформулировать по три «тонких» и три «толстых» вопроса, связанных с пройденным материалом. Затем они опрашивают друг друга, используя таблицы «толстых» и «тонких» вопросов.</w:t>
      </w:r>
    </w:p>
    <w:p w:rsidR="00B266DD" w:rsidRPr="00B8017A" w:rsidRDefault="00B266DD" w:rsidP="00B266DD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При подготовке к сочинению, после выбора темы, </w:t>
      </w:r>
      <w:r w:rsidR="00EE54D1" w:rsidRPr="00B8017A">
        <w:rPr>
          <w:rFonts w:ascii="Times New Roman" w:eastAsia="Calibri" w:hAnsi="Times New Roman" w:cs="Times New Roman"/>
          <w:sz w:val="28"/>
          <w:szCs w:val="28"/>
        </w:rPr>
        <w:t>обучающ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иеся составляют вопросы к теме сочинения.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Затем, обсуждая «толстые» и «тонкие» вопросы, </w:t>
      </w:r>
      <w:r w:rsidR="00EE54D1" w:rsidRPr="00B8017A">
        <w:rPr>
          <w:rFonts w:ascii="Times New Roman" w:eastAsia="Calibri" w:hAnsi="Times New Roman" w:cs="Times New Roman"/>
          <w:sz w:val="28"/>
          <w:szCs w:val="28"/>
        </w:rPr>
        <w:t>обучающ</w:t>
      </w:r>
      <w:r w:rsidRPr="00B8017A">
        <w:rPr>
          <w:rFonts w:ascii="Times New Roman" w:eastAsia="Calibri" w:hAnsi="Times New Roman" w:cs="Times New Roman"/>
          <w:sz w:val="28"/>
          <w:szCs w:val="28"/>
        </w:rPr>
        <w:t>иеся распределяют вопросы с тем, чтобы составить план сочинения.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Такой прием помогает </w:t>
      </w:r>
      <w:proofErr w:type="gramStart"/>
      <w:r w:rsidR="00EE54D1" w:rsidRPr="00B8017A">
        <w:rPr>
          <w:rFonts w:ascii="Times New Roman" w:eastAsia="Calibri" w:hAnsi="Times New Roman" w:cs="Times New Roman"/>
          <w:sz w:val="28"/>
          <w:szCs w:val="28"/>
        </w:rPr>
        <w:t>обучающ</w:t>
      </w:r>
      <w:r w:rsidRPr="00B8017A">
        <w:rPr>
          <w:rFonts w:ascii="Times New Roman" w:eastAsia="Calibri" w:hAnsi="Times New Roman" w:cs="Times New Roman"/>
          <w:sz w:val="28"/>
          <w:szCs w:val="28"/>
        </w:rPr>
        <w:t>имся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успешно написать сочинение по выбранной теме.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Этап развития умений и навыков на основе полученных знаний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(упражнения) предполагает в себе решение обучающимися типовых заданий на новый способ действий, проговаривая алгоритм решения вслух. При этом работа может проводиться фронтально, в группах или в парах.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Рассмотрим </w:t>
      </w:r>
      <w:r w:rsidRPr="00B8017A">
        <w:rPr>
          <w:rFonts w:ascii="Times New Roman" w:eastAsia="Calibri" w:hAnsi="Times New Roman" w:cs="Times New Roman"/>
          <w:i/>
          <w:sz w:val="28"/>
          <w:szCs w:val="28"/>
        </w:rPr>
        <w:t>приём “Лови ошибку”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- универсальный приём, активизирующий внимание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Формирует:</w:t>
      </w:r>
    </w:p>
    <w:p w:rsidR="00116C9B" w:rsidRPr="00B8017A" w:rsidRDefault="00116C9B" w:rsidP="00F875AF">
      <w:pPr>
        <w:numPr>
          <w:ilvl w:val="0"/>
          <w:numId w:val="16"/>
        </w:numPr>
        <w:spacing w:before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умение анализировать информацию; </w:t>
      </w:r>
    </w:p>
    <w:p w:rsidR="00116C9B" w:rsidRPr="00B8017A" w:rsidRDefault="00116C9B" w:rsidP="00F875AF">
      <w:pPr>
        <w:numPr>
          <w:ilvl w:val="0"/>
          <w:numId w:val="16"/>
        </w:numPr>
        <w:spacing w:before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умение применять знания в нестандартной ситуации; </w:t>
      </w:r>
    </w:p>
    <w:p w:rsidR="00116C9B" w:rsidRPr="00B8017A" w:rsidRDefault="00116C9B" w:rsidP="00F875AF">
      <w:pPr>
        <w:numPr>
          <w:ilvl w:val="0"/>
          <w:numId w:val="16"/>
        </w:numPr>
        <w:spacing w:before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умение критически оценивать полученную информацию. </w:t>
      </w:r>
    </w:p>
    <w:p w:rsidR="00E50274" w:rsidRPr="00B8017A" w:rsidRDefault="00116C9B" w:rsidP="000B283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Учитель предлагает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информацию, содержащую неизвестное количество ошибок.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ищут ошибку группой или индивидуально, спорят, совещаются. Придя к определенному мнению, группа выбирает спикера. Спикер передает результаты учителю или оглашает задание и результат его решения перед всем классом. Чтобы обсуждение не затянулось, заранее определите на него время. [30, с.31] </w:t>
      </w:r>
    </w:p>
    <w:p w:rsidR="00E50274" w:rsidRPr="00B8017A" w:rsidRDefault="005F3AC3" w:rsidP="00E50274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Изучим п</w:t>
      </w:r>
      <w:r w:rsidR="00E50274" w:rsidRPr="00B8017A">
        <w:rPr>
          <w:rFonts w:ascii="Times New Roman" w:eastAsia="Calibri" w:hAnsi="Times New Roman" w:cs="Times New Roman"/>
          <w:sz w:val="28"/>
          <w:szCs w:val="28"/>
        </w:rPr>
        <w:t>риём «</w:t>
      </w:r>
      <w:proofErr w:type="spellStart"/>
      <w:r w:rsidR="00E50274" w:rsidRPr="00B8017A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="00E50274" w:rsidRPr="00B8017A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E50274" w:rsidRPr="00B8017A" w:rsidRDefault="00E50274" w:rsidP="00E50274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Развивает умение </w:t>
      </w:r>
      <w:proofErr w:type="gramStart"/>
      <w:r w:rsidR="00EE54D1" w:rsidRPr="00B8017A">
        <w:rPr>
          <w:rFonts w:ascii="Times New Roman" w:eastAsia="Calibri" w:hAnsi="Times New Roman" w:cs="Times New Roman"/>
          <w:sz w:val="28"/>
          <w:szCs w:val="28"/>
        </w:rPr>
        <w:t>обучающ</w:t>
      </w:r>
      <w:r w:rsidRPr="00B8017A">
        <w:rPr>
          <w:rFonts w:ascii="Times New Roman" w:eastAsia="Calibri" w:hAnsi="Times New Roman" w:cs="Times New Roman"/>
          <w:sz w:val="28"/>
          <w:szCs w:val="28"/>
        </w:rPr>
        <w:t>ихся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выделять ключевые понятия в прочитанном, главные идеи, синтезировать полученные знания и проявлять творческие способности. Структура </w:t>
      </w:r>
      <w:proofErr w:type="spellStart"/>
      <w:r w:rsidRPr="00B8017A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B801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50274" w:rsidRPr="00B8017A" w:rsidRDefault="00E50274" w:rsidP="00E50274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1.</w:t>
      </w:r>
      <w:r w:rsidRPr="00B8017A">
        <w:rPr>
          <w:rFonts w:ascii="Times New Roman" w:eastAsia="Calibri" w:hAnsi="Times New Roman" w:cs="Times New Roman"/>
          <w:sz w:val="28"/>
          <w:szCs w:val="28"/>
        </w:rPr>
        <w:tab/>
        <w:t>Существительное (тема).</w:t>
      </w:r>
    </w:p>
    <w:p w:rsidR="00E50274" w:rsidRPr="00B8017A" w:rsidRDefault="00E50274" w:rsidP="00E50274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2.</w:t>
      </w:r>
      <w:r w:rsidRPr="00B8017A">
        <w:rPr>
          <w:rFonts w:ascii="Times New Roman" w:eastAsia="Calibri" w:hAnsi="Times New Roman" w:cs="Times New Roman"/>
          <w:sz w:val="28"/>
          <w:szCs w:val="28"/>
        </w:rPr>
        <w:tab/>
        <w:t>Два прилагательных (описание).</w:t>
      </w:r>
    </w:p>
    <w:p w:rsidR="00E50274" w:rsidRPr="00B8017A" w:rsidRDefault="00E50274" w:rsidP="00E50274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3.</w:t>
      </w:r>
      <w:r w:rsidRPr="00B8017A">
        <w:rPr>
          <w:rFonts w:ascii="Times New Roman" w:eastAsia="Calibri" w:hAnsi="Times New Roman" w:cs="Times New Roman"/>
          <w:sz w:val="28"/>
          <w:szCs w:val="28"/>
        </w:rPr>
        <w:tab/>
        <w:t>Три глагола (действие).</w:t>
      </w:r>
    </w:p>
    <w:p w:rsidR="00E50274" w:rsidRPr="00B8017A" w:rsidRDefault="00E50274" w:rsidP="00E50274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4.</w:t>
      </w:r>
      <w:r w:rsidRPr="00B8017A">
        <w:rPr>
          <w:rFonts w:ascii="Times New Roman" w:eastAsia="Calibri" w:hAnsi="Times New Roman" w:cs="Times New Roman"/>
          <w:sz w:val="28"/>
          <w:szCs w:val="28"/>
        </w:rPr>
        <w:tab/>
        <w:t>Фраза из четырех слов (описание).</w:t>
      </w:r>
    </w:p>
    <w:p w:rsidR="00E50274" w:rsidRPr="00B8017A" w:rsidRDefault="00E50274" w:rsidP="00E50274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5.</w:t>
      </w:r>
      <w:r w:rsidRPr="00B8017A">
        <w:rPr>
          <w:rFonts w:ascii="Times New Roman" w:eastAsia="Calibri" w:hAnsi="Times New Roman" w:cs="Times New Roman"/>
          <w:sz w:val="28"/>
          <w:szCs w:val="28"/>
        </w:rPr>
        <w:tab/>
        <w:t>Существительное (перефразировка темы).</w:t>
      </w:r>
    </w:p>
    <w:p w:rsidR="000B2839" w:rsidRPr="00B8017A" w:rsidRDefault="00116C9B" w:rsidP="000B283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Этап обобщения, систематизации знаний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 подразумевает самостоятельную работу обучающихся заданий нового типа с самопроверкой по представленному эталону. Подведением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итогов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которого является обсуждение результатов, желательно создавая ситуацию успеха для каждого ребенка. Определяется, когда можно применять новые знания, как они могут </w:t>
      </w:r>
      <w:r w:rsidRPr="00B801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пригодиться в будущем. Даются задания, где выработанный способ действий предусматривается как промежуточный шаг. </w:t>
      </w:r>
    </w:p>
    <w:p w:rsidR="000B2839" w:rsidRPr="00B8017A" w:rsidRDefault="000B2839" w:rsidP="000B2839">
      <w:pPr>
        <w:spacing w:before="0"/>
        <w:ind w:left="0"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Приём «Кластер».</w:t>
      </w:r>
    </w:p>
    <w:p w:rsidR="000B2839" w:rsidRPr="00B8017A" w:rsidRDefault="000B2839" w:rsidP="000B283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Кластеры использую для структуризации и систематизации материала. Кластер – способ графической организации учебного материала, суть которой заключается в том, что в середине листа записывается или зарисовывается основное слово (идея, тема), а по сторонам от него фиксируются идеи (слова, рисунки), с ним связанные.</w:t>
      </w:r>
    </w:p>
    <w:p w:rsidR="00116C9B" w:rsidRPr="00B8017A" w:rsidRDefault="000B2839" w:rsidP="000B283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Предлагаю ребятам прочитать изучаемый материал и вокруг основного слова (тема урока) выписать ключевые понятия, выражения, формулы. А затем вместе в ходе беседы или ребята работая в парах, группах наполняют эти ключевые понятия, выражения, формулы необходимой информацией.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Приём «</w:t>
      </w:r>
      <w:proofErr w:type="spellStart"/>
      <w:r w:rsidRPr="00B8017A">
        <w:rPr>
          <w:rFonts w:ascii="Times New Roman" w:eastAsia="Calibri" w:hAnsi="Times New Roman" w:cs="Times New Roman"/>
          <w:i/>
          <w:sz w:val="28"/>
          <w:szCs w:val="28"/>
        </w:rPr>
        <w:t>Фишбоун</w:t>
      </w:r>
      <w:proofErr w:type="spellEnd"/>
      <w:r w:rsidRPr="00B8017A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представляет из себя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рыбный скелет. В котором голова - вопрос темы, верхние косточки - основные понятия темы, нижние косточки — суть понятии, хвост – ответ на вопрос. Записи должны быть краткими, представлять собой ключевые слова или фразы, отражающие суть. [13, с.67] </w:t>
      </w:r>
    </w:p>
    <w:p w:rsidR="004E7B80" w:rsidRPr="00B8017A" w:rsidRDefault="004E7B80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Рассмотренные выше приемы технологии РКМ направлены на развитие такого вида познавательных УУД, как знаково-символические преобразование модели с целью выявления общих законов, которые определяют данную предметную область.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i/>
          <w:sz w:val="28"/>
          <w:szCs w:val="28"/>
        </w:rPr>
        <w:t>Этап подведения итогов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заключает в себе фиксирование достижения целей урока, оценивание работы обучающихся, также учителем осуществляется самооценка результатов профессиональной деятельности.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Рассмотрим приём «Хочу спросить».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Это рефлексивный прием, способствующий организации эмоционального отклика на уроке. Он формирует умение задавать вопросы и выражать свое эмоциональное отношение  к ответу.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Ученик задает вопрос, начиная со слов «Хочу спросить…». На полученный ответ сообщает свое эмоциональное отношение: «Я удовлетворен….» или «Я неудовлетворен, потому что …» 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Приём «Рюкзак». Прием рефлексии используется чаще всего на уроках после изучения большого раздела. Суть - зафиксировать свои продвижения в учебе, а также, возможно, в отношениях с другими. Рюкзак перемещается от одного ученика к другому. Каждый не просто фиксирует успех, но и приводит конкретный пример. 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Таким образом, на уроках </w:t>
      </w:r>
      <w:r w:rsidR="00F875AF" w:rsidRPr="00B8017A">
        <w:rPr>
          <w:rFonts w:ascii="Times New Roman" w:eastAsia="Calibri" w:hAnsi="Times New Roman" w:cs="Times New Roman"/>
          <w:sz w:val="28"/>
          <w:szCs w:val="28"/>
        </w:rPr>
        <w:t>литературного чтения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в начальных классах можно применять приемы технологии «Развитие критического мышления» и знакомить детей с методами интегрирования информации.</w:t>
      </w:r>
    </w:p>
    <w:p w:rsidR="00116C9B" w:rsidRPr="00B8017A" w:rsidRDefault="00116C9B" w:rsidP="00F875AF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Нужно также выделить, что уровень важности процесса формирования познавательного УУД очень велик, т.к. познавательные понадобятся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обучающемуся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не только в школьной деятельности на различных уроках, но и в повседневной жизни. </w:t>
      </w:r>
      <w:proofErr w:type="gramStart"/>
      <w:r w:rsidRPr="00B8017A">
        <w:rPr>
          <w:rFonts w:ascii="Times New Roman" w:eastAsia="Calibri" w:hAnsi="Times New Roman" w:cs="Times New Roman"/>
          <w:sz w:val="28"/>
          <w:szCs w:val="28"/>
        </w:rPr>
        <w:t>Сформированное</w:t>
      </w:r>
      <w:proofErr w:type="gramEnd"/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познавательное УУД  является умением мыслить логически, и умением определять причинно-следственные связи и пр. Применение приемов технологии «Развитие критического мышления» способствует в формировании данных умений.</w:t>
      </w:r>
    </w:p>
    <w:p w:rsidR="005F3AC3" w:rsidRPr="00B8017A" w:rsidRDefault="009D3E04" w:rsidP="005F3AC3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8017A">
        <w:rPr>
          <w:rFonts w:ascii="Times New Roman" w:eastAsia="Calibri" w:hAnsi="Times New Roman" w:cs="Times New Roman"/>
          <w:sz w:val="28"/>
          <w:szCs w:val="28"/>
        </w:rPr>
        <w:t>Исходя из проведенного анализа</w:t>
      </w:r>
      <w:r w:rsidR="00B8017A">
        <w:rPr>
          <w:rFonts w:ascii="Times New Roman" w:eastAsia="Calibri" w:hAnsi="Times New Roman" w:cs="Times New Roman"/>
          <w:sz w:val="28"/>
          <w:szCs w:val="28"/>
        </w:rPr>
        <w:t>,</w:t>
      </w:r>
      <w:r w:rsidRPr="00B8017A">
        <w:rPr>
          <w:rFonts w:ascii="Times New Roman" w:eastAsia="Calibri" w:hAnsi="Times New Roman" w:cs="Times New Roman"/>
          <w:sz w:val="28"/>
          <w:szCs w:val="28"/>
        </w:rPr>
        <w:t xml:space="preserve"> мы констатируем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 xml:space="preserve">что 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приемы технологии «Развития критического мышления» можно применять на уроках </w:t>
      </w:r>
      <w:r w:rsidR="00F875AF" w:rsidRPr="00B8017A">
        <w:rPr>
          <w:rFonts w:ascii="Times New Roman" w:eastAsia="Calibri" w:hAnsi="Times New Roman" w:cs="Times New Roman"/>
          <w:sz w:val="28"/>
          <w:szCs w:val="28"/>
        </w:rPr>
        <w:t>литературного чтения</w:t>
      </w:r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в начальных классах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 xml:space="preserve"> с целью развития познавательных УУД младших </w:t>
      </w:r>
      <w:proofErr w:type="spellStart"/>
      <w:r w:rsidR="005F3AC3" w:rsidRPr="00B8017A">
        <w:rPr>
          <w:rFonts w:ascii="Times New Roman" w:eastAsia="Calibri" w:hAnsi="Times New Roman" w:cs="Times New Roman"/>
          <w:sz w:val="28"/>
          <w:szCs w:val="28"/>
        </w:rPr>
        <w:t>щкольников</w:t>
      </w:r>
      <w:proofErr w:type="spellEnd"/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. Необходимо знакомить и вести работу с </w:t>
      </w:r>
      <w:proofErr w:type="gramStart"/>
      <w:r w:rsidR="00116C9B" w:rsidRPr="00B8017A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="00116C9B" w:rsidRPr="00B8017A">
        <w:rPr>
          <w:rFonts w:ascii="Times New Roman" w:eastAsia="Calibri" w:hAnsi="Times New Roman" w:cs="Times New Roman"/>
          <w:sz w:val="28"/>
          <w:szCs w:val="28"/>
        </w:rPr>
        <w:t xml:space="preserve"> по формированию навыков интегрирования информации посредством применения технологии развития критического мышления.</w:t>
      </w:r>
      <w:r w:rsidR="005F3AC3" w:rsidRPr="00B8017A">
        <w:rPr>
          <w:rFonts w:ascii="Times New Roman" w:eastAsia="Calibri" w:hAnsi="Times New Roman" w:cs="Times New Roman"/>
          <w:sz w:val="28"/>
          <w:szCs w:val="28"/>
        </w:rPr>
        <w:t xml:space="preserve"> Таким образом, подводя итог вышесказанному во 2 главе, можно сделать следующий вывод: приемы и методы технологии смыслового чтения сегодня актуальны и востребованы, так как соответствуют основным требованиям модернизации образования – формированию предметных, личностных и </w:t>
      </w:r>
      <w:proofErr w:type="spellStart"/>
      <w:r w:rsidR="005F3AC3" w:rsidRPr="00B8017A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="005F3AC3" w:rsidRPr="00B8017A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результатов, и решающим условием организации развивающего обучения выступает совместная учебная деятельность.</w:t>
      </w:r>
    </w:p>
    <w:p w:rsidR="00E8593A" w:rsidRDefault="00E8593A" w:rsidP="00B8017A">
      <w:pPr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ГЛАВА 2. </w:t>
      </w:r>
      <w:proofErr w:type="gramStart"/>
      <w:r w:rsidRPr="00E8593A">
        <w:rPr>
          <w:rFonts w:ascii="Times New Roman" w:eastAsia="Times New Roman" w:hAnsi="Times New Roman" w:cs="Times New Roman"/>
          <w:bCs/>
          <w:sz w:val="28"/>
          <w:szCs w:val="28"/>
        </w:rPr>
        <w:t>ПРАКТИЧЕСКАЯ РАБОТА ПО ОРГАНИЗАЦИИ ИСПОЛЬЗОВАНИЯ ТЕХНОЛОГИИ «РАЗВИТИЕ КРИТИЧЕСКОГО МЫШЛЕНИЯ» КАК СРЕДСТВА РАЗВИТИЯ ПОЗНАВАТЕЛЬНЫХ УУД НА УРОКАХ ЛИТЕРАТУРНОГО ЧТЕНИЯ В 3 КЛАССЕ</w:t>
      </w:r>
      <w:proofErr w:type="gramEnd"/>
    </w:p>
    <w:p w:rsidR="00D16E8F" w:rsidRDefault="00D16E8F" w:rsidP="00450DE8">
      <w:pPr>
        <w:spacing w:before="0"/>
        <w:ind w:left="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6E8F" w:rsidRDefault="00D16E8F" w:rsidP="00450DE8">
      <w:pPr>
        <w:spacing w:before="0"/>
        <w:ind w:left="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6E8F" w:rsidRDefault="00E8593A" w:rsidP="00976CCC">
      <w:pPr>
        <w:spacing w:before="0"/>
        <w:ind w:left="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593A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</w:t>
      </w:r>
      <w:r w:rsidR="007D1A0A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Описание д</w:t>
      </w:r>
      <w:r w:rsidRPr="00E8593A">
        <w:rPr>
          <w:rFonts w:ascii="Times New Roman" w:eastAsia="Times New Roman" w:hAnsi="Times New Roman" w:cs="Times New Roman"/>
          <w:bCs/>
          <w:sz w:val="28"/>
          <w:szCs w:val="28"/>
        </w:rPr>
        <w:t xml:space="preserve">иагностик </w:t>
      </w:r>
      <w:r w:rsidR="00976CCC">
        <w:rPr>
          <w:rFonts w:ascii="Times New Roman" w:eastAsia="Times New Roman" w:hAnsi="Times New Roman" w:cs="Times New Roman"/>
          <w:bCs/>
          <w:sz w:val="28"/>
          <w:szCs w:val="28"/>
        </w:rPr>
        <w:t xml:space="preserve">сформированности </w:t>
      </w:r>
      <w:r w:rsidRPr="00E8593A">
        <w:rPr>
          <w:rFonts w:ascii="Times New Roman" w:eastAsia="Times New Roman" w:hAnsi="Times New Roman" w:cs="Times New Roman"/>
          <w:bCs/>
          <w:sz w:val="28"/>
          <w:szCs w:val="28"/>
        </w:rPr>
        <w:t>уровня познавательных УУД обучающихся</w:t>
      </w:r>
      <w:r w:rsidR="00976CC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3E7F">
        <w:rPr>
          <w:rFonts w:ascii="Times New Roman" w:eastAsia="Times New Roman" w:hAnsi="Times New Roman" w:cs="Times New Roman"/>
          <w:bCs/>
          <w:sz w:val="28"/>
          <w:szCs w:val="28"/>
        </w:rPr>
        <w:t>3 класса</w:t>
      </w:r>
    </w:p>
    <w:p w:rsidR="00533E7F" w:rsidRPr="00533E7F" w:rsidRDefault="00D16E8F" w:rsidP="00D16E8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основе анализа теоретических аспектов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развития критического мышления для формирования познавательных универсальных учебных действий младших школьников на уроках </w:t>
      </w:r>
      <w:r>
        <w:rPr>
          <w:rFonts w:ascii="Times New Roman" w:eastAsia="Times New Roman" w:hAnsi="Times New Roman" w:cs="Times New Roman"/>
          <w:sz w:val="28"/>
          <w:szCs w:val="28"/>
        </w:rPr>
        <w:t>литературного чтения нами были подобраны следующие диагностики.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E7F" w:rsidRPr="00533E7F">
        <w:rPr>
          <w:rFonts w:ascii="Times New Roman" w:eastAsia="Times New Roman" w:hAnsi="Times New Roman" w:cs="Times New Roman"/>
          <w:sz w:val="28"/>
          <w:szCs w:val="28"/>
        </w:rPr>
        <w:t>Для выявления исходного состояния уровня сформированности познавательных универсальных учебных действий обучающихся можно использовать следующие методики:</w:t>
      </w:r>
    </w:p>
    <w:p w:rsidR="00533E7F" w:rsidRPr="00D16E8F" w:rsidRDefault="00533E7F" w:rsidP="00D16E8F">
      <w:pPr>
        <w:pStyle w:val="a7"/>
        <w:numPr>
          <w:ilvl w:val="0"/>
          <w:numId w:val="32"/>
        </w:numPr>
        <w:spacing w:before="0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D16E8F">
        <w:rPr>
          <w:rFonts w:ascii="Times New Roman" w:eastAsia="Times New Roman" w:hAnsi="Times New Roman" w:cs="Times New Roman"/>
          <w:sz w:val="28"/>
          <w:szCs w:val="28"/>
        </w:rPr>
        <w:t>Методика «Исследования словесно-логического мышления младших школьников» (</w:t>
      </w:r>
      <w:proofErr w:type="spellStart"/>
      <w:r w:rsidRPr="00D16E8F">
        <w:rPr>
          <w:rFonts w:ascii="Times New Roman" w:eastAsia="Times New Roman" w:hAnsi="Times New Roman" w:cs="Times New Roman"/>
          <w:sz w:val="28"/>
          <w:szCs w:val="28"/>
        </w:rPr>
        <w:t>Э.Ф.Замбацявичене</w:t>
      </w:r>
      <w:proofErr w:type="spellEnd"/>
      <w:r w:rsidRPr="00D16E8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33E7F" w:rsidRPr="00D16E8F" w:rsidRDefault="00533E7F" w:rsidP="00D16E8F">
      <w:pPr>
        <w:pStyle w:val="a7"/>
        <w:numPr>
          <w:ilvl w:val="0"/>
          <w:numId w:val="32"/>
        </w:numPr>
        <w:spacing w:before="0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D16E8F">
        <w:rPr>
          <w:rFonts w:ascii="Times New Roman" w:eastAsia="Times New Roman" w:hAnsi="Times New Roman" w:cs="Times New Roman"/>
          <w:sz w:val="28"/>
          <w:szCs w:val="28"/>
        </w:rPr>
        <w:t>Проба на познавательную инициативу (</w:t>
      </w:r>
      <w:proofErr w:type="spellStart"/>
      <w:r w:rsidRPr="00D16E8F">
        <w:rPr>
          <w:rFonts w:ascii="Times New Roman" w:eastAsia="Times New Roman" w:hAnsi="Times New Roman" w:cs="Times New Roman"/>
          <w:sz w:val="28"/>
          <w:szCs w:val="28"/>
        </w:rPr>
        <w:t>Л.Дюсс</w:t>
      </w:r>
      <w:proofErr w:type="spellEnd"/>
      <w:r w:rsidRPr="00D16E8F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533E7F" w:rsidRPr="00D16E8F" w:rsidRDefault="00533E7F" w:rsidP="00D16E8F">
      <w:pPr>
        <w:pStyle w:val="a7"/>
        <w:numPr>
          <w:ilvl w:val="0"/>
          <w:numId w:val="32"/>
        </w:numPr>
        <w:spacing w:before="0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D16E8F">
        <w:rPr>
          <w:rFonts w:ascii="Times New Roman" w:eastAsia="Times New Roman" w:hAnsi="Times New Roman" w:cs="Times New Roman"/>
          <w:sz w:val="28"/>
          <w:szCs w:val="28"/>
        </w:rPr>
        <w:t>Методика «Последовательность событий» (на основе Н.А.Бернштейна).</w:t>
      </w:r>
    </w:p>
    <w:p w:rsidR="00533E7F" w:rsidRPr="00D16E8F" w:rsidRDefault="00533E7F" w:rsidP="00D16E8F">
      <w:pPr>
        <w:pStyle w:val="a7"/>
        <w:numPr>
          <w:ilvl w:val="0"/>
          <w:numId w:val="32"/>
        </w:numPr>
        <w:spacing w:before="0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D16E8F">
        <w:rPr>
          <w:rFonts w:ascii="Times New Roman" w:eastAsia="Times New Roman" w:hAnsi="Times New Roman" w:cs="Times New Roman"/>
          <w:sz w:val="28"/>
          <w:szCs w:val="28"/>
        </w:rPr>
        <w:t xml:space="preserve">Диагностика уровня </w:t>
      </w:r>
      <w:proofErr w:type="gramStart"/>
      <w:r w:rsidRPr="00D16E8F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proofErr w:type="gramEnd"/>
      <w:r w:rsidRPr="00D16E8F">
        <w:rPr>
          <w:rFonts w:ascii="Times New Roman" w:eastAsia="Times New Roman" w:hAnsi="Times New Roman" w:cs="Times New Roman"/>
          <w:sz w:val="28"/>
          <w:szCs w:val="28"/>
        </w:rPr>
        <w:t xml:space="preserve"> УУД</w:t>
      </w:r>
    </w:p>
    <w:p w:rsidR="00533E7F" w:rsidRPr="00D16E8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«Исследования словесно-логического мышления младших школьников» (Э.Ф. </w:t>
      </w:r>
      <w:proofErr w:type="spellStart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>Замбацявичене</w:t>
      </w:r>
      <w:proofErr w:type="spellEnd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Цель: выявление уровня развити</w:t>
      </w:r>
      <w:r w:rsidR="00D16E8F">
        <w:rPr>
          <w:rFonts w:ascii="Times New Roman" w:eastAsia="Times New Roman" w:hAnsi="Times New Roman" w:cs="Times New Roman"/>
          <w:sz w:val="28"/>
          <w:szCs w:val="28"/>
        </w:rPr>
        <w:t>я словесно-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логического мышления.</w:t>
      </w:r>
    </w:p>
    <w:p w:rsidR="00533E7F" w:rsidRPr="00533E7F" w:rsidRDefault="00533E7F" w:rsidP="006F4F1A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Оцениваемое УУД: логические </w:t>
      </w:r>
      <w:r w:rsidR="006F4F1A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учебные </w:t>
      </w:r>
      <w:proofErr w:type="spellStart"/>
      <w:r w:rsidR="006F4F1A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gramStart"/>
      <w:r w:rsidR="006F4F1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>орма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проведения: письменный опрос.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Возраст: младшие школьники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1-й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субтест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на выявление осведомленности. Задача испытуемого – закончить предложение одним из приведенных слов, осу</w:t>
      </w:r>
      <w:r w:rsidR="00F60EF3">
        <w:rPr>
          <w:rFonts w:ascii="Times New Roman" w:eastAsia="Times New Roman" w:hAnsi="Times New Roman" w:cs="Times New Roman"/>
          <w:sz w:val="28"/>
          <w:szCs w:val="28"/>
        </w:rPr>
        <w:t>ществляя логический выбор на ос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нове индуктивного мышл</w:t>
      </w:r>
      <w:r w:rsidR="00F60EF3">
        <w:rPr>
          <w:rFonts w:ascii="Times New Roman" w:eastAsia="Times New Roman" w:hAnsi="Times New Roman" w:cs="Times New Roman"/>
          <w:sz w:val="28"/>
          <w:szCs w:val="28"/>
        </w:rPr>
        <w:t xml:space="preserve">ения и осведомленности. </w:t>
      </w:r>
      <w:proofErr w:type="gramStart"/>
      <w:r w:rsidR="00F60EF3">
        <w:rPr>
          <w:rFonts w:ascii="Times New Roman" w:eastAsia="Times New Roman" w:hAnsi="Times New Roman" w:cs="Times New Roman"/>
          <w:sz w:val="28"/>
          <w:szCs w:val="28"/>
        </w:rPr>
        <w:t>В пол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ном варианте 10 заданий, в кратком – 5.</w:t>
      </w:r>
      <w:proofErr w:type="gramEnd"/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«Закончи предложение. Какое слово из пяти подходит к приведенной части фразы?»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У сапога всегда есть ... (шнурок, пряжка, подошва, ремешки, пуговицы)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Если ответ правильный, задается вопрос: «Почему не шнурок?» После правильного объяснения решение оценивается в 1 балл, при неправильном объяснении – 0,5 балла. Если ответ ошибочный, ребенку предлагается подумать и дать правильный ответ. За правильный ответ после второй попытки ст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авится 0,5 балла. Если ответ не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правильный, выясняется понимание слова «всегда». При решении последующих п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роб 1-го </w:t>
      </w:r>
      <w:proofErr w:type="spellStart"/>
      <w:r w:rsidR="000A6890">
        <w:rPr>
          <w:rFonts w:ascii="Times New Roman" w:eastAsia="Times New Roman" w:hAnsi="Times New Roman" w:cs="Times New Roman"/>
          <w:sz w:val="28"/>
          <w:szCs w:val="28"/>
        </w:rPr>
        <w:t>субтеста</w:t>
      </w:r>
      <w:proofErr w:type="spellEnd"/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 уточняющие во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просы не задаются.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В теплых краях живет... (медведь, олень, волк, верблюд,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пинг¬вин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) (86%).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В году ... (24 месяца, 3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 мес., 12 мес., 4 мес., 7 мес.).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Месяц зимы ...(сентябрь, 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октябрь, февраль, ноябрь, март).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В нашей стране не живет... (соло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вей, аист, синица, страус, скворец)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Отец старше своего сына... (редко, в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сегда, часто, никогда, иногда)</w:t>
      </w:r>
      <w:proofErr w:type="gramStart"/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Время суток... (год, месяц, 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неделя, день, понедельник)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У дерева всегда есть... (листья, ц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веты, плоды, корень, тень) 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Время года ... (август, осень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, суббота, утро, каникулы) 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Пассажирский транспорт... (комбайн, самосвал, автоб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ус, экскаватор, тепловоз)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2-й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субтест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. Классификация, способность к обобщению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«Одно слово из пяти лишнее, его следует исключить. Какое слово надо исключить?» 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При правильном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объясне¬нии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ставится 1 балл, при ошибочном – 0,5 балла.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Если ответ ошибочный, предлагают ребенку подумать и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отве¬тить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еще раз. За правильный ответ после второй попытки ставится 0,5 балла. При предъявлении 7-й, 8-й, 9-й, 10-й проб уточняющие вопросы не задаются.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Тюльпан, лилия, фасоль, ро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машка, фиалка (95% первоклассни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ков с нормальным развитием дают правильный ответ).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ab/>
        <w:t>Река, озеро, море, мост, пруд.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Кукла,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 прыгалка, песок, мяч, юла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Стол, ковер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, кресло, кровать, табурет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Тополь, береза, орешник, липа, осина.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Курица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, петух, орел, гусь, индюк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Окружность, треугольник, четыре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хугольник, указка, квадрат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Саша, 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Витя, Стасик, Петров, Коля 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Число, деление, слож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ение, вычитание, умножение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Веселый, быстрый, гру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стный, вкусный, осторожный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3-й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субтест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. Умозаключение по аналогии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Подбери из пяти слов, написанных под чертой, одно слово, которое подходило бы к слову «гвоздика» так же, как слово «овощ» – к слову «огурец».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За правильный ответ 1 балл, за ответ после второй попытки – 0,5 балла. Уточняющие вопросы не задаются.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Огурец – Овощ 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Гвоздика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Сорняк, роса, садик, цветок, земля)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Огород – Морковь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Сад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Забор, грибы, 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яблоня, колодец, скамейка)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Учитель - Ученик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Врач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 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>Очки, больница, п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алата, больной, лекарство)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Цветок – Ваза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Птица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>Клюв, ча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йка, гнездо, перья, хвост)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Перчатка – Рука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Сапог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Чулки, подошва, кожа, нога, щетка)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Темный – Светлый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Мокрый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(Солнечный, скользкий, сухой, теплый, холодный)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Часы – Время </w:t>
      </w:r>
    </w:p>
    <w:p w:rsidR="000A6890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Градусник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Стекло, больной, кровать, температура, врач)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Машина - Мотор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Лодка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Река, маяк, парус, волна, берег)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Стол – Скатерть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Пол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Мебель, ковер, пыль, доски, гвозди)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Стул – Деревянный Игла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– ? (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>Острая, тонкая, блестящая, короткая, стальная)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4-й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субтест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. Обобщение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«Найди подходящее для этих двух слов обобщающее понятие. Как это можно назвать вместе, одним словом?» При неправильном ответе предлагаетс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я подумать еще. Оцен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ки аналогичны преды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дущим </w:t>
      </w:r>
      <w:proofErr w:type="spellStart"/>
      <w:r w:rsidR="000A6890">
        <w:rPr>
          <w:rFonts w:ascii="Times New Roman" w:eastAsia="Times New Roman" w:hAnsi="Times New Roman" w:cs="Times New Roman"/>
          <w:sz w:val="28"/>
          <w:szCs w:val="28"/>
        </w:rPr>
        <w:t>субтестам</w:t>
      </w:r>
      <w:proofErr w:type="spellEnd"/>
      <w:r w:rsidR="000A6890">
        <w:rPr>
          <w:rFonts w:ascii="Times New Roman" w:eastAsia="Times New Roman" w:hAnsi="Times New Roman" w:cs="Times New Roman"/>
          <w:sz w:val="28"/>
          <w:szCs w:val="28"/>
        </w:rPr>
        <w:t>. Уточняющих воп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росов не задают.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Окунь, карась...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Метла, лопата... </w:t>
      </w:r>
    </w:p>
    <w:p w:rsidR="00533E7F" w:rsidRPr="00533E7F" w:rsidRDefault="00F875A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Лето, зима... </w:t>
      </w:r>
    </w:p>
    <w:p w:rsidR="00533E7F" w:rsidRPr="00533E7F" w:rsidRDefault="00F875A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Огурец, помидор ... </w:t>
      </w:r>
    </w:p>
    <w:p w:rsidR="00533E7F" w:rsidRPr="00533E7F" w:rsidRDefault="00F875A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Сирень, орешник ... </w:t>
      </w:r>
    </w:p>
    <w:p w:rsidR="00533E7F" w:rsidRPr="00533E7F" w:rsidRDefault="00F875A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Шкаф, диван ... </w:t>
      </w:r>
    </w:p>
    <w:p w:rsidR="00533E7F" w:rsidRPr="00533E7F" w:rsidRDefault="00F875A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Июнь, июль ... </w:t>
      </w:r>
    </w:p>
    <w:p w:rsidR="00533E7F" w:rsidRPr="00533E7F" w:rsidRDefault="00F875A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День, ночь...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Слон, муравей ... </w:t>
      </w:r>
    </w:p>
    <w:p w:rsidR="000A6890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Дерево, цветок ...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Обработка результатов: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Максимальное количество баллов, которые можно набрать за решение всех четырех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субтестов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, – 40 (100% оценки успешности).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Оценка успешности определяется по формуле: ОУ = X х 100%:40, где X – сумма баллов по всем тестам. Высокий уровень успешности – 4-й уровень – равен 32 баллам и более (80-100% ОУ). Нормальный – 3-й уровень – 31,5–26 баллов (79-65%).Ниже среднего – 2-й уровень – 25,5–20,0 баллов (64,9-50%). Низкий – 1-й уровень – 19,5 и ниже (49,9% и ниже).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Среди нормально развивающихся первоклассников не встречаются дети с 1-м и 2-м уровнями успешности. Для ребенка 7-8 лет низкая успешность 1-го и 2-го уровня обусловлена наличием отклонений в умственном развитии, недоразвитием речи, а также социально-бытовой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запущен¬ностью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lastRenderedPageBreak/>
        <w:t>Краткий вариант мет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одики (по 5 проб в каждом </w:t>
      </w:r>
      <w:proofErr w:type="spellStart"/>
      <w:r w:rsidR="000A6890">
        <w:rPr>
          <w:rFonts w:ascii="Times New Roman" w:eastAsia="Times New Roman" w:hAnsi="Times New Roman" w:cs="Times New Roman"/>
          <w:sz w:val="28"/>
          <w:szCs w:val="28"/>
        </w:rPr>
        <w:t>субте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сте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) для первоклассник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ов анализируется следующим обра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зом: наивысший 4-й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 xml:space="preserve"> уровень успешности – 25–20 бал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лов; нормальный уровень – 19,5–17,5 балла; 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ниже сред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него (2-й уровень) – </w:t>
      </w:r>
      <w:r w:rsidR="000A6890">
        <w:rPr>
          <w:rFonts w:ascii="Times New Roman" w:eastAsia="Times New Roman" w:hAnsi="Times New Roman" w:cs="Times New Roman"/>
          <w:sz w:val="28"/>
          <w:szCs w:val="28"/>
        </w:rPr>
        <w:t>17,5-15 баллов; низкий (1-й уро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>вень) – 12 баллов и ниже.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«Исследования словесно-логического мышления младших школьников» (на основе Э.Ф. </w:t>
      </w:r>
      <w:proofErr w:type="spellStart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>Замбацявичене</w:t>
      </w:r>
      <w:proofErr w:type="spellEnd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Цель: выявление уровня развития словесно-логического мышления.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Оцениваемое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УУД: логические универсальные учебные действия.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Форма проведения: письменный опрос.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Возраст: младшие школьники.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Классификация, способность к обобщению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«Одно слово из пяти лишнее, его следует исключить. Какое слово надо исключить?» Тест содержит ранее изученные произведения обучающимися 3 класса, где суть заключается в исключении 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персонажа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не относящегося к данному произведению. 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При правильном исключении ставится 1 балл, при ошибочном – 0. </w:t>
      </w:r>
      <w:proofErr w:type="gramEnd"/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Рукодельница, Прасковья, Мороз Иванович, Ленивица, Жучка.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Трубочист Яша, Воробей, Ерш,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бекасик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, Лиса Патрикеевна.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Маугли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Багира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, Балу, Шер-Хан, жандарм.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Солдат старушка, охотники, разбойники, Объедало.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Гуси, Галлы, римляне, собаки, старушка.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Дурень</w:t>
      </w:r>
      <w:proofErr w:type="spellEnd"/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, Царь,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Слухало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, попутчики, Царица.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Княгиня, женщина, князь,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заморышек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, уточка, охотник.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Муравьишка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>, гусеница, майский жук, землемер, червь.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Охотник, заяц, лиса, Серая Шейка, садовод.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Пудик, мама, папа, кошка, собака.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Обработка результатов: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– 10 (100% оценки успешности).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Оценка успешности определяется по формуле: ОУ = X х 100%:10, где X – сумма баллов по всем тестам. Высокий уровень успешности – 4-й уровень 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–р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>авен 9 баллам и более (80–100% ОУ). Нормальный – 3-й уровень – 7 баллов (79–65%). Ниже среднего – 2-й уровень – 5 баллов (64,9–50%). Низкий – 1-й уровень – 5 и ниже (49,9% и ниже).</w:t>
      </w:r>
    </w:p>
    <w:p w:rsidR="00533E7F" w:rsidRPr="00D16E8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Проба на познавательную инициативу (Л. </w:t>
      </w:r>
      <w:proofErr w:type="spellStart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>Дюсс</w:t>
      </w:r>
      <w:proofErr w:type="spellEnd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Для решения задачи изучения уровня сформированности познавательных УУД у младших школьников нами была выбрана данная диагностика исследования мотивации, составленная детским психологом  Луизой </w:t>
      </w:r>
      <w:proofErr w:type="spellStart"/>
      <w:r w:rsidRPr="00533E7F">
        <w:rPr>
          <w:rFonts w:ascii="Times New Roman" w:eastAsia="Times New Roman" w:hAnsi="Times New Roman" w:cs="Times New Roman"/>
          <w:sz w:val="28"/>
          <w:szCs w:val="28"/>
        </w:rPr>
        <w:t>Дюсс</w:t>
      </w:r>
      <w:proofErr w:type="spell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Инструкция: внимательно прочитайте каждое из 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приведённых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 ниже утверждений. Если вы считаете, что оно верно и соответствует особенностям вашего поведения, то напишите рядом с ним «да», если же оно неверно, то – «нет».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Я внимательно читаю каждую книгу, прежде чем вернуть её в библиотеку.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Часто возникают вопросы, на которых я не знаю ответа.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Если я хочу найти рецепт приготовления блинов, то я спрошу у взрослых или посмотрю в книге рецептов.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Я всегда отзываюсь, когда кому-нибудь нужно помочь в беде.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Мне интересно изучать новые темы дома самостоятельно.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Был случай, когда я бросил что-то делать, потому что не был уверен в своих силах.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Иногда я люблю не писать в тетради, ведь я и так это знаю.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Я всегда внимательно слушаю собеседника, кто бы он ни был.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Был случай, когда я придумал "вескую" причину, чтобы оправдаться.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Мне всегда интересно, чему будет посвящен урок.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Я всегда охотно признаю свои ошибки.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Иногда, вместо того чтобы спросить, я выбираю тот ответ, который мне нравится.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lastRenderedPageBreak/>
        <w:t>13.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Были случаи, когда я настаивал на том, чтобы делали, по-моему.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У меня не возникает внутреннего протеста, когда меня просят помочь.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 xml:space="preserve">У меня никогда не возникает досады, когда высказывают мнение, противоположное </w:t>
      </w:r>
      <w:proofErr w:type="gramStart"/>
      <w:r w:rsidRPr="00533E7F">
        <w:rPr>
          <w:rFonts w:ascii="Times New Roman" w:eastAsia="Times New Roman" w:hAnsi="Times New Roman" w:cs="Times New Roman"/>
          <w:sz w:val="28"/>
          <w:szCs w:val="28"/>
        </w:rPr>
        <w:t>моему</w:t>
      </w:r>
      <w:proofErr w:type="gramEnd"/>
      <w:r w:rsidRPr="00533E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Перед длительной поездкой я всегда тщательно продумываю, что взять с собой.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Были случаи, когда я завидовал удаче других.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Иногда меня раздражают люди, которые обращаются ко мне с просьбой.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Я никогда с улыбкой не говорил неприятных вещей.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  <w:t>Когда одноклассники не понимают, я всегда стараюсь объяснить.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Ключ: вы получаете по 1 баллу за ответ «да» на вопросы: 1, 2, 3, 4, 5, 8, 11, 14, 15, 16, 20 и за ответ «нет» на вопросы: 6, 7, 9, 10, 12, 13, 17, 18, 19.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Сложить все полученные по двум позициям баллы. Итоговая сумма баллов является показателем «познавательной инициативы». Чем выше итоговый показатель, тем выше познавательный интерес, следовательно, выше способности ребёнка к обучению, возможность и желание самостоятельно успешно усваивать новые знания, умения и навыки на основе формирования учиться. Низкие показатели могут свидетельствовать, как о нежелании учиться и помогать другим, так и о высокой требовательности к себе.</w:t>
      </w:r>
    </w:p>
    <w:p w:rsidR="00533E7F" w:rsidRPr="00D16E8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33E7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«Последовательность событий» (на основе </w:t>
      </w:r>
      <w:proofErr w:type="gramEnd"/>
    </w:p>
    <w:p w:rsidR="00533E7F" w:rsidRPr="00D16E8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D16E8F">
        <w:rPr>
          <w:rFonts w:ascii="Times New Roman" w:eastAsia="Times New Roman" w:hAnsi="Times New Roman" w:cs="Times New Roman"/>
          <w:i/>
          <w:sz w:val="28"/>
          <w:szCs w:val="28"/>
        </w:rPr>
        <w:t>Н.А. Бернштейна)</w:t>
      </w:r>
      <w:proofErr w:type="gramEnd"/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Цель исследования: определить способность к логическому мышлению, обобщению, умению понимать связь событий и строить последовательные умозаключения.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 и оборудование: сложенные картинки (от 3 до 6) на которых изображены этапы какого-либо события. Ребенку показывают беспорядочно разложенные картинки и дают следующую инструкцию: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 xml:space="preserve">«Посмотри, перед тобой лежат картинки, на которых изображено этапы какой-либо сказки. Порядок картинок перепутан, и тебе надо догадаться, как их поменять местами, чтобы последовательность сказки была верной». 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Обработка результатов: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1. Смог найти последовательность событий - высокий уровень.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2. Смог найти последовательность событий, но были небольшие ошибки - средний уровень.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3. Не смог найти последовательность событий - низкий уровень.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Были использованы следующие задания на проверку:</w:t>
      </w:r>
    </w:p>
    <w:p w:rsidR="00533E7F" w:rsidRPr="00533E7F" w:rsidRDefault="00533E7F" w:rsidP="00F875AF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33E7F">
        <w:rPr>
          <w:rFonts w:ascii="Times New Roman" w:eastAsia="Times New Roman" w:hAnsi="Times New Roman" w:cs="Times New Roman"/>
          <w:sz w:val="28"/>
          <w:szCs w:val="28"/>
        </w:rPr>
        <w:t>«Посмотри, перед тобой лежат картинки, на которых изображены этапы какой-либо сказки. Порядок картинок перепутан, и тебе надо догадаться, как их поменять местами, чтобы последовательность сказки была верной. Пронумеруй по порядку картинки сказки».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533E7F" w:rsidRPr="00533E7F" w:rsidTr="00251C9D">
        <w:tc>
          <w:tcPr>
            <w:tcW w:w="9854" w:type="dxa"/>
            <w:vAlign w:val="center"/>
          </w:tcPr>
          <w:p w:rsidR="00533E7F" w:rsidRPr="00533E7F" w:rsidRDefault="00533E7F" w:rsidP="00F875AF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сказка (</w:t>
            </w:r>
            <w:proofErr w:type="spellStart"/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proofErr w:type="gramStart"/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Мамин-Сибиряк</w:t>
            </w:r>
            <w:proofErr w:type="spellEnd"/>
            <w:proofErr w:type="gramEnd"/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«Серая шейка»)</w:t>
            </w:r>
          </w:p>
        </w:tc>
      </w:tr>
      <w:tr w:rsidR="00533E7F" w:rsidRPr="00533E7F" w:rsidTr="00251C9D">
        <w:trPr>
          <w:trHeight w:val="1878"/>
        </w:trPr>
        <w:tc>
          <w:tcPr>
            <w:tcW w:w="9854" w:type="dxa"/>
            <w:vAlign w:val="center"/>
          </w:tcPr>
          <w:p w:rsidR="00533E7F" w:rsidRPr="00533E7F" w:rsidRDefault="002575E5" w:rsidP="00533E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7" style="position:absolute;left:0;text-align:left;margin-left:467.55pt;margin-top:-37.2pt;width:29.45pt;height:24.85pt;z-index:251660288;mso-position-horizontal-relative:text;mso-position-vertical-relative:text" stroked="f"/>
              </w:pict>
            </w:r>
            <w:r w:rsidR="00533E7F"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1437" cy="1176939"/>
                  <wp:effectExtent l="19050" t="0" r="8313" b="0"/>
                  <wp:docPr id="1" name="Рисунок 1" descr="https://moreskazok.ru/images/mamin-sibiryak-min/seraya-shej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moreskazok.ru/images/mamin-sibiryak-min/seraya-shej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310" cy="1179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3E7F"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6746" cy="1180407"/>
                  <wp:effectExtent l="19050" t="0" r="3004" b="0"/>
                  <wp:docPr id="2" name="Рисунок 4" descr="https://moreskazok.ru/images/mamin-sibiryak/seraya-shejk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moreskazok.ru/images/mamin-sibiryak/seraya-shejk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965" cy="118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3E7F"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1495" cy="1158962"/>
                  <wp:effectExtent l="19050" t="0" r="8255" b="0"/>
                  <wp:docPr id="3" name="Рисунок 10" descr="https://moreskazok.ru/images/mamin-sibiryak-min/seraya-shej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moreskazok.ru/images/mamin-sibiryak-min/seraya-shej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684" cy="1159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E7F" w:rsidRPr="00533E7F" w:rsidRDefault="00533E7F" w:rsidP="00533E7F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1495" cy="1158962"/>
                  <wp:effectExtent l="19050" t="0" r="8255" b="0"/>
                  <wp:docPr id="4" name="Рисунок 13" descr="https://moreskazok.ru/images/mamin-sibiryak-min/seraya-shejka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moreskazok.ru/images/mamin-sibiryak-min/seraya-shejka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684" cy="1159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7210" cy="1161879"/>
                  <wp:effectExtent l="19050" t="0" r="2540" b="0"/>
                  <wp:docPr id="5" name="Рисунок 16" descr="https://moreskazok.ru/images/mamin-sibiryak/seraya-shejka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moreskazok.ru/images/mamin-sibiryak/seraya-shejka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847" cy="1162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E7F" w:rsidRPr="00533E7F" w:rsidTr="00251C9D">
        <w:tc>
          <w:tcPr>
            <w:tcW w:w="9854" w:type="dxa"/>
            <w:vAlign w:val="center"/>
          </w:tcPr>
          <w:p w:rsidR="00533E7F" w:rsidRPr="00533E7F" w:rsidRDefault="00533E7F" w:rsidP="00533E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сказка (А.Толстой «Акула»)</w:t>
            </w:r>
          </w:p>
        </w:tc>
      </w:tr>
      <w:tr w:rsidR="00533E7F" w:rsidRPr="00533E7F" w:rsidTr="00251C9D">
        <w:tc>
          <w:tcPr>
            <w:tcW w:w="9854" w:type="dxa"/>
            <w:vAlign w:val="center"/>
          </w:tcPr>
          <w:p w:rsidR="00533E7F" w:rsidRPr="00533E7F" w:rsidRDefault="00533E7F" w:rsidP="00533E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52055" cy="1469975"/>
                  <wp:effectExtent l="19050" t="0" r="0" b="0"/>
                  <wp:docPr id="7" name="Рисунок 22" descr="https://moreskazok.ru/images/tolstoyln/aku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moreskazok.ru/images/tolstoyln/aku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126" cy="146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3660" cy="1878677"/>
                  <wp:effectExtent l="19050" t="0" r="0" b="0"/>
                  <wp:docPr id="8" name="Рисунок 25" descr="https://moreskazok.ru/images/tolstoyln/akul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s://moreskazok.ru/images/tolstoyln/akul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335" cy="1882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4361" cy="1948896"/>
                  <wp:effectExtent l="19050" t="0" r="1039" b="0"/>
                  <wp:docPr id="9" name="Рисунок 28" descr="https://moreskazok.ru/images/tolstoyln/akul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s://moreskazok.ru/images/tolstoyln/akul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83" cy="1952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0503" cy="1037307"/>
                  <wp:effectExtent l="19050" t="0" r="1097" b="0"/>
                  <wp:docPr id="10" name="Рисунок 31" descr="https://moreskazok.ru/images/tolstoyln/akula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s://moreskazok.ru/images/tolstoyln/akula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57" cy="103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E7F" w:rsidRPr="00533E7F" w:rsidTr="00251C9D">
        <w:tc>
          <w:tcPr>
            <w:tcW w:w="9854" w:type="dxa"/>
            <w:vAlign w:val="bottom"/>
          </w:tcPr>
          <w:p w:rsidR="00533E7F" w:rsidRPr="00533E7F" w:rsidRDefault="00533E7F" w:rsidP="00533E7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3-я сказка (Р.Киплинг «Братья </w:t>
            </w:r>
            <w:proofErr w:type="spellStart"/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Маугли</w:t>
            </w:r>
            <w:proofErr w:type="spellEnd"/>
            <w:r w:rsidRPr="00533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</w:tr>
      <w:tr w:rsidR="00533E7F" w:rsidRPr="00533E7F" w:rsidTr="00251C9D">
        <w:tc>
          <w:tcPr>
            <w:tcW w:w="9854" w:type="dxa"/>
            <w:vAlign w:val="center"/>
          </w:tcPr>
          <w:p w:rsidR="00533E7F" w:rsidRPr="00533E7F" w:rsidRDefault="00533E7F" w:rsidP="00533E7F">
            <w:pPr>
              <w:ind w:left="-14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33E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1507" cy="1263535"/>
                  <wp:effectExtent l="19050" t="0" r="5343" b="0"/>
                  <wp:docPr id="11" name="Рисунок 34" descr="https://moreskazok.ru/images/kipling/bratya-maug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https://moreskazok.ru/images/kipling/bratya-maug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392" cy="126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4856" cy="1430544"/>
                  <wp:effectExtent l="19050" t="0" r="0" b="0"/>
                  <wp:docPr id="12" name="Рисунок 37" descr="https://moreskazok.ru/images/kipling/bratya-maugl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https://moreskazok.ru/images/kipling/bratya-maugl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493" cy="1435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0209" cy="1346661"/>
                  <wp:effectExtent l="19050" t="0" r="7541" b="0"/>
                  <wp:docPr id="13" name="Рисунок 40" descr="https://moreskazok.ru/images/kipling/bratya-maugl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s://moreskazok.ru/images/kipling/bratya-maugl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209" cy="1346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1481" cy="1874496"/>
                  <wp:effectExtent l="19050" t="0" r="0" b="0"/>
                  <wp:docPr id="14" name="Рисунок 43" descr="https://moreskazok.ru/images/kipling/bratya-maugli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https://moreskazok.ru/images/kipling/bratya-maugli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823" cy="1881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3E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9349" cy="1970099"/>
                  <wp:effectExtent l="19050" t="0" r="0" b="0"/>
                  <wp:docPr id="15" name="Рисунок 46" descr="https://moreskazok.ru/images/kipling/bratya-maugli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s://moreskazok.ru/images/kipling/bratya-maugli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043" cy="1971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E7F" w:rsidRPr="00533E7F" w:rsidRDefault="002575E5" w:rsidP="00533E7F">
      <w:pPr>
        <w:shd w:val="clear" w:color="auto" w:fill="FFFFFF"/>
        <w:spacing w:before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14.45pt;margin-top:7.1pt;width:29.45pt;height:26.95pt;z-index:251659264;mso-position-horizontal-relative:text;mso-position-vertical-relative:text" stroked="f"/>
        </w:pict>
      </w:r>
    </w:p>
    <w:p w:rsidR="000B2839" w:rsidRPr="000B2839" w:rsidRDefault="000B2839" w:rsidP="00FF1547">
      <w:pPr>
        <w:pStyle w:val="21"/>
      </w:pPr>
    </w:p>
    <w:p w:rsidR="000B2839" w:rsidRDefault="002575E5" w:rsidP="00FF1547">
      <w:pPr>
        <w:pStyle w:val="21"/>
        <w:rPr>
          <w:rFonts w:eastAsiaTheme="minorEastAsia"/>
          <w:lang w:eastAsia="ru-RU"/>
        </w:rPr>
      </w:pPr>
      <w:hyperlink w:anchor="_Toc164195140" w:history="1">
        <w:r w:rsidR="000B2839" w:rsidRPr="000B2839">
          <w:rPr>
            <w:rStyle w:val="a6"/>
            <w:color w:val="auto"/>
            <w:u w:val="none"/>
          </w:rPr>
          <w:t>2.2. Разработка  план-конспектов уроков литературного чтения для 3 класса с использованием технологии «Развитие критического мышления»</w:t>
        </w:r>
      </w:hyperlink>
    </w:p>
    <w:p w:rsidR="000B2839" w:rsidRPr="00B23D19" w:rsidRDefault="000B2839" w:rsidP="00B23D1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 xml:space="preserve">План-конспект – это отражение творческой мысли учителя, способной активизировать деятельность </w:t>
      </w:r>
      <w:r w:rsidR="00EE54D1" w:rsidRPr="00B23D19">
        <w:rPr>
          <w:sz w:val="28"/>
          <w:szCs w:val="28"/>
          <w:lang w:eastAsia="en-US"/>
        </w:rPr>
        <w:t>обучающ</w:t>
      </w:r>
      <w:r w:rsidRPr="00B23D19">
        <w:rPr>
          <w:sz w:val="28"/>
          <w:szCs w:val="28"/>
          <w:lang w:eastAsia="en-US"/>
        </w:rPr>
        <w:t>ихся на творческое усвоение основ знаний.</w:t>
      </w:r>
    </w:p>
    <w:p w:rsidR="000B2839" w:rsidRPr="00F60EF3" w:rsidRDefault="000B2839" w:rsidP="00B23D1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F60EF3">
        <w:rPr>
          <w:sz w:val="28"/>
          <w:szCs w:val="28"/>
          <w:lang w:eastAsia="en-US"/>
        </w:rPr>
        <w:t xml:space="preserve">Поурочный план отражает объем и содержание изучаемого материала, последовательность этапов урока, виды деятельности </w:t>
      </w:r>
      <w:r w:rsidR="00D16E8F" w:rsidRPr="00F60EF3">
        <w:rPr>
          <w:sz w:val="28"/>
          <w:szCs w:val="28"/>
          <w:lang w:eastAsia="en-US"/>
        </w:rPr>
        <w:t>об</w:t>
      </w:r>
      <w:r w:rsidRPr="00F60EF3">
        <w:rPr>
          <w:sz w:val="28"/>
          <w:szCs w:val="28"/>
          <w:lang w:eastAsia="en-US"/>
        </w:rPr>
        <w:t>уча</w:t>
      </w:r>
      <w:r w:rsidR="00D16E8F" w:rsidRPr="00F60EF3">
        <w:rPr>
          <w:sz w:val="28"/>
          <w:szCs w:val="28"/>
          <w:lang w:eastAsia="en-US"/>
        </w:rPr>
        <w:t>ю</w:t>
      </w:r>
      <w:r w:rsidRPr="00F60EF3">
        <w:rPr>
          <w:sz w:val="28"/>
          <w:szCs w:val="28"/>
          <w:lang w:eastAsia="en-US"/>
        </w:rPr>
        <w:t>щихся, осна</w:t>
      </w:r>
      <w:r w:rsidR="00D16E8F" w:rsidRPr="00F60EF3">
        <w:rPr>
          <w:sz w:val="28"/>
          <w:szCs w:val="28"/>
          <w:lang w:eastAsia="en-US"/>
        </w:rPr>
        <w:t xml:space="preserve">щение, объем домашнего задания. </w:t>
      </w:r>
      <w:r w:rsidRPr="00F60EF3">
        <w:rPr>
          <w:sz w:val="28"/>
          <w:szCs w:val="28"/>
          <w:lang w:eastAsia="en-US"/>
        </w:rPr>
        <w:t xml:space="preserve">Его структура зависит от особенностей личности учителя, его работы, от контингента </w:t>
      </w:r>
      <w:r w:rsidR="00D16E8F" w:rsidRPr="00F60EF3">
        <w:rPr>
          <w:sz w:val="28"/>
          <w:szCs w:val="28"/>
          <w:lang w:eastAsia="en-US"/>
        </w:rPr>
        <w:t>обучающихся</w:t>
      </w:r>
      <w:r w:rsidRPr="00F60EF3">
        <w:rPr>
          <w:sz w:val="28"/>
          <w:szCs w:val="28"/>
          <w:lang w:eastAsia="en-US"/>
        </w:rPr>
        <w:t xml:space="preserve">. </w:t>
      </w:r>
    </w:p>
    <w:p w:rsidR="00C06934" w:rsidRPr="00B23D19" w:rsidRDefault="00C06934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F60EF3">
        <w:rPr>
          <w:sz w:val="28"/>
          <w:szCs w:val="28"/>
          <w:lang w:eastAsia="en-US"/>
        </w:rPr>
        <w:t>На уроках можно работать с двумя видами текстов – информационными (научными, публицистическими) и художественными. Приёмы технологии, в основном, одинаково «работают» на обоих типах текстов. Можно дать большое количество рекомендаций по поводу их применения, но нельзя забывать о главном: определяющим</w:t>
      </w:r>
      <w:r w:rsidRPr="00B23D19">
        <w:rPr>
          <w:sz w:val="28"/>
          <w:szCs w:val="28"/>
          <w:lang w:eastAsia="en-US"/>
        </w:rPr>
        <w:t xml:space="preserve"> при планировании является содержательная сторона </w:t>
      </w:r>
      <w:r w:rsidRPr="00B23D19">
        <w:rPr>
          <w:sz w:val="28"/>
          <w:szCs w:val="28"/>
          <w:lang w:eastAsia="en-US"/>
        </w:rPr>
        <w:lastRenderedPageBreak/>
        <w:t>урока, а не привлекательность отдельных приёмов и стратегий. Итак, напоминаем, технология развития критического мышления предлагает строить урок по схеме вызов – осмысление - рефлексия и предлагает набор приёмов и стратегий.</w:t>
      </w:r>
    </w:p>
    <w:p w:rsidR="00C06934" w:rsidRPr="00B23D19" w:rsidRDefault="00C06934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>Преимущества технологии:</w:t>
      </w:r>
    </w:p>
    <w:p w:rsidR="00C06934" w:rsidRPr="00B23D19" w:rsidRDefault="00C06934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>- Повышается ответственность за качество собственного образования.</w:t>
      </w:r>
    </w:p>
    <w:p w:rsidR="00C06934" w:rsidRPr="00B23D19" w:rsidRDefault="00C06934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>- Развиваются навыки работы с текстами любого типа и с большим объёмом информации; овладевают умением интегрировать информацию.</w:t>
      </w:r>
    </w:p>
    <w:p w:rsidR="00C06934" w:rsidRPr="00B23D19" w:rsidRDefault="00C06934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>- Формируется умение вырабатывать собственное мнение на основе осмысления различного опыт, идей и представлений, строить умозаключения и логические цепи доказательств (развивается системное логическое мышление).</w:t>
      </w:r>
    </w:p>
    <w:p w:rsidR="00C06934" w:rsidRPr="00B23D19" w:rsidRDefault="00C06934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>- Развиваются творческие и аналитические способности, умения эффективно работать с другими людьми; формируется умение выражать свои мысли ясно, уверенно и корректно по отношению к окружающим.</w:t>
      </w:r>
    </w:p>
    <w:p w:rsidR="00C06934" w:rsidRPr="00B23D19" w:rsidRDefault="00C06934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>- Технология наиболее эффективна при изучении материала, по которому может быть составлен интересный, познавательный текст.</w:t>
      </w:r>
    </w:p>
    <w:p w:rsidR="00C06934" w:rsidRPr="00B23D19" w:rsidRDefault="00D056C5" w:rsidP="00B23D1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B23D19">
        <w:rPr>
          <w:sz w:val="28"/>
          <w:szCs w:val="28"/>
          <w:lang w:eastAsia="en-US"/>
        </w:rPr>
        <w:t>В настоящей работе исследованы приемы технологии «РКЧМ». Остановимся на них подробнее.</w:t>
      </w:r>
    </w:p>
    <w:p w:rsidR="00FE61C5" w:rsidRPr="00B23D19" w:rsidRDefault="00996C98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При прохождении учебного материала из раздела «Русские народные сказки» предлагаем определить значение слова сказка на основе составления </w:t>
      </w:r>
      <w:proofErr w:type="spellStart"/>
      <w:r w:rsidRPr="00B23D19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B23D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6C98" w:rsidRPr="00B23D19" w:rsidRDefault="00FE61C5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6C98" w:rsidRPr="00B23D19">
        <w:rPr>
          <w:rFonts w:ascii="Times New Roman" w:eastAsia="Calibri" w:hAnsi="Times New Roman" w:cs="Times New Roman"/>
          <w:sz w:val="28"/>
          <w:szCs w:val="28"/>
        </w:rPr>
        <w:t xml:space="preserve">1. Имя существительное, </w:t>
      </w:r>
      <w:proofErr w:type="gramStart"/>
      <w:r w:rsidR="00996C98" w:rsidRPr="00B23D19">
        <w:rPr>
          <w:rFonts w:ascii="Times New Roman" w:eastAsia="Calibri" w:hAnsi="Times New Roman" w:cs="Times New Roman"/>
          <w:sz w:val="28"/>
          <w:szCs w:val="28"/>
        </w:rPr>
        <w:t>выраженное</w:t>
      </w:r>
      <w:proofErr w:type="gramEnd"/>
      <w:r w:rsidR="00996C98" w:rsidRPr="00B23D19">
        <w:rPr>
          <w:rFonts w:ascii="Times New Roman" w:eastAsia="Calibri" w:hAnsi="Times New Roman" w:cs="Times New Roman"/>
          <w:sz w:val="28"/>
          <w:szCs w:val="28"/>
        </w:rPr>
        <w:t xml:space="preserve"> одним словом. ( Сказка) </w:t>
      </w:r>
    </w:p>
    <w:p w:rsidR="00996C98" w:rsidRPr="00B23D19" w:rsidRDefault="00996C98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23D19">
        <w:rPr>
          <w:rFonts w:ascii="Times New Roman" w:eastAsia="Calibri" w:hAnsi="Times New Roman" w:cs="Times New Roman"/>
          <w:sz w:val="28"/>
          <w:szCs w:val="28"/>
        </w:rPr>
        <w:t>2. Описание темы именами прилагательными. ( Волшебная, бытовая)</w:t>
      </w:r>
    </w:p>
    <w:p w:rsidR="00996C98" w:rsidRPr="00B23D19" w:rsidRDefault="00FE61C5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3. Описание действия. </w:t>
      </w:r>
      <w:r w:rsidR="00996C98" w:rsidRPr="00B23D19">
        <w:rPr>
          <w:rFonts w:ascii="Times New Roman" w:eastAsia="Calibri" w:hAnsi="Times New Roman" w:cs="Times New Roman"/>
          <w:sz w:val="28"/>
          <w:szCs w:val="28"/>
        </w:rPr>
        <w:t xml:space="preserve">(Читать, пересказывать, </w:t>
      </w:r>
      <w:r w:rsidRPr="00B23D19">
        <w:rPr>
          <w:rFonts w:ascii="Times New Roman" w:eastAsia="Calibri" w:hAnsi="Times New Roman" w:cs="Times New Roman"/>
          <w:sz w:val="28"/>
          <w:szCs w:val="28"/>
        </w:rPr>
        <w:t>инсценировать</w:t>
      </w:r>
      <w:r w:rsidR="00996C98" w:rsidRPr="00B23D1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96C98" w:rsidRPr="00B23D19" w:rsidRDefault="00996C98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4. Фраза, выражающая отношение автора к теме. (Сказка – ложь, да в ней намёк) </w:t>
      </w:r>
    </w:p>
    <w:p w:rsidR="00FF1547" w:rsidRPr="00B23D19" w:rsidRDefault="00996C98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5. Слово – </w:t>
      </w:r>
      <w:r w:rsidR="00FE61C5" w:rsidRPr="00B23D19">
        <w:rPr>
          <w:rFonts w:ascii="Times New Roman" w:eastAsia="Calibri" w:hAnsi="Times New Roman" w:cs="Times New Roman"/>
          <w:sz w:val="28"/>
          <w:szCs w:val="28"/>
        </w:rPr>
        <w:t xml:space="preserve">синоним. </w:t>
      </w:r>
      <w:r w:rsidRPr="00B23D19">
        <w:rPr>
          <w:rFonts w:ascii="Times New Roman" w:eastAsia="Calibri" w:hAnsi="Times New Roman" w:cs="Times New Roman"/>
          <w:sz w:val="28"/>
          <w:szCs w:val="28"/>
        </w:rPr>
        <w:t>(Фантазия, выдумка)</w:t>
      </w:r>
      <w:r w:rsidR="00FF1547" w:rsidRPr="00B23D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1547" w:rsidRPr="00B23D19" w:rsidRDefault="00FF1547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23D19">
        <w:rPr>
          <w:rFonts w:ascii="Times New Roman" w:eastAsia="Calibri" w:hAnsi="Times New Roman" w:cs="Times New Roman"/>
          <w:sz w:val="28"/>
          <w:szCs w:val="28"/>
        </w:rPr>
        <w:t>Мы установили, что данный прием направлен на развитие такого вида познавательных УУД, как логические, поскольку заключается в установлении причинно-следственных связей.</w:t>
      </w:r>
      <w:proofErr w:type="gramEnd"/>
    </w:p>
    <w:p w:rsidR="00DD35F9" w:rsidRPr="00B23D19" w:rsidRDefault="004849A8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lastRenderedPageBreak/>
        <w:t xml:space="preserve"> При проведении с</w:t>
      </w:r>
      <w:r w:rsidR="00DD35F9" w:rsidRPr="00B23D19">
        <w:rPr>
          <w:rFonts w:eastAsia="Calibri"/>
          <w:sz w:val="28"/>
          <w:szCs w:val="28"/>
          <w:lang w:eastAsia="en-US"/>
        </w:rPr>
        <w:t>ловарн</w:t>
      </w:r>
      <w:r w:rsidRPr="00B23D19">
        <w:rPr>
          <w:rFonts w:eastAsia="Calibri"/>
          <w:sz w:val="28"/>
          <w:szCs w:val="28"/>
          <w:lang w:eastAsia="en-US"/>
        </w:rPr>
        <w:t xml:space="preserve">ой </w:t>
      </w:r>
      <w:r w:rsidR="00DD35F9" w:rsidRPr="00B23D19">
        <w:rPr>
          <w:rFonts w:eastAsia="Calibri"/>
          <w:sz w:val="28"/>
          <w:szCs w:val="28"/>
          <w:lang w:eastAsia="en-US"/>
        </w:rPr>
        <w:t xml:space="preserve"> работ</w:t>
      </w:r>
      <w:r w:rsidRPr="00B23D19">
        <w:rPr>
          <w:rFonts w:eastAsia="Calibri"/>
          <w:sz w:val="28"/>
          <w:szCs w:val="28"/>
          <w:lang w:eastAsia="en-US"/>
        </w:rPr>
        <w:t xml:space="preserve">ы  </w:t>
      </w:r>
      <w:r w:rsidR="00DD35F9" w:rsidRPr="00B23D19">
        <w:rPr>
          <w:rFonts w:eastAsia="Calibri"/>
          <w:sz w:val="28"/>
          <w:szCs w:val="28"/>
          <w:lang w:eastAsia="en-US"/>
        </w:rPr>
        <w:t>в виде игры «</w:t>
      </w:r>
      <w:proofErr w:type="gramStart"/>
      <w:r w:rsidR="00DD35F9" w:rsidRPr="00B23D19">
        <w:rPr>
          <w:rFonts w:eastAsia="Calibri"/>
          <w:sz w:val="28"/>
          <w:szCs w:val="28"/>
          <w:lang w:eastAsia="en-US"/>
        </w:rPr>
        <w:t>Верно-неверно</w:t>
      </w:r>
      <w:proofErr w:type="gramEnd"/>
      <w:r w:rsidR="00DD35F9" w:rsidRPr="00B23D19">
        <w:rPr>
          <w:rFonts w:eastAsia="Calibri"/>
          <w:sz w:val="28"/>
          <w:szCs w:val="28"/>
          <w:lang w:eastAsia="en-US"/>
        </w:rPr>
        <w:t>»</w:t>
      </w:r>
      <w:r w:rsidRPr="00B23D19">
        <w:rPr>
          <w:rFonts w:eastAsia="Calibri"/>
          <w:sz w:val="28"/>
          <w:szCs w:val="28"/>
          <w:lang w:eastAsia="en-US"/>
        </w:rPr>
        <w:t xml:space="preserve"> формируются такие познавательные УУД, как логические, поскольку нужно продумать доказательства к утверждениям, проверить их истинность.</w:t>
      </w:r>
    </w:p>
    <w:p w:rsidR="00DD35F9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- Какие новые слова мы встретили в этой части?</w:t>
      </w:r>
    </w:p>
    <w:p w:rsidR="00DD35F9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Водосточный желоб – длинное, узкое углубление, канал для стока воды, сделанный из железа.</w:t>
      </w:r>
    </w:p>
    <w:p w:rsidR="00DD35F9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Голубиный зоб – приспособление для хранения пищи про запас.</w:t>
      </w:r>
    </w:p>
    <w:p w:rsidR="00DD35F9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Раздобрела – поправиться, пополнеть.</w:t>
      </w:r>
    </w:p>
    <w:p w:rsidR="00DD35F9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Затхлая вода – застоявшаяся, с неприятным запахом.</w:t>
      </w:r>
    </w:p>
    <w:p w:rsidR="000B2839" w:rsidRPr="00B23D19" w:rsidRDefault="004849A8" w:rsidP="00B23D19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Прием «Тонкие и толстые вопросы» направлен на развитие </w:t>
      </w:r>
      <w:proofErr w:type="spellStart"/>
      <w:r w:rsidRPr="00B23D19">
        <w:rPr>
          <w:rFonts w:ascii="Times New Roman" w:eastAsia="Calibri" w:hAnsi="Times New Roman" w:cs="Times New Roman"/>
          <w:sz w:val="28"/>
          <w:szCs w:val="28"/>
        </w:rPr>
        <w:t>общеучебных</w:t>
      </w:r>
      <w:proofErr w:type="spellEnd"/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23D19">
        <w:rPr>
          <w:rFonts w:ascii="Times New Roman" w:eastAsia="Calibri" w:hAnsi="Times New Roman" w:cs="Times New Roman"/>
          <w:sz w:val="28"/>
          <w:szCs w:val="28"/>
        </w:rPr>
        <w:t>универсальных</w:t>
      </w:r>
      <w:proofErr w:type="gramEnd"/>
      <w:r w:rsidRPr="00B23D19">
        <w:rPr>
          <w:rFonts w:ascii="Times New Roman" w:eastAsia="Calibri" w:hAnsi="Times New Roman" w:cs="Times New Roman"/>
          <w:sz w:val="28"/>
          <w:szCs w:val="28"/>
        </w:rPr>
        <w:t xml:space="preserve"> УУД, поскольку предполагает поиск и выделение необходимой информации.</w:t>
      </w:r>
    </w:p>
    <w:p w:rsidR="00DD35F9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Обучающимся предлагается задать своему соседу три “тонких” и три “толстых” вопроса по изученной теме.</w:t>
      </w:r>
    </w:p>
    <w:p w:rsidR="00DD35F9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- Что хочет сказать нам эта горошина, в чем же главный смысл сказки, чему учит сказка?</w:t>
      </w:r>
    </w:p>
    <w:p w:rsidR="004849A8" w:rsidRPr="00B23D19" w:rsidRDefault="00DD35F9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(жить, даря людям добро, улыбку, радость; жить надо ради кого-то, чтобы у человека сияли глаза; жизнь дана на добрые дела)</w:t>
      </w:r>
    </w:p>
    <w:p w:rsidR="00F82FA3" w:rsidRPr="00B23D19" w:rsidRDefault="004849A8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На уроке по теме «</w:t>
      </w:r>
      <w:r w:rsidR="00F82FA3" w:rsidRPr="00B23D19">
        <w:rPr>
          <w:rFonts w:eastAsia="Calibri"/>
          <w:sz w:val="28"/>
          <w:szCs w:val="28"/>
        </w:rPr>
        <w:t>И.А.Крылов « Ворона и лисица»</w:t>
      </w:r>
      <w:r w:rsidRPr="00B23D19">
        <w:rPr>
          <w:rFonts w:eastAsia="Calibri"/>
          <w:sz w:val="28"/>
          <w:szCs w:val="28"/>
        </w:rPr>
        <w:t xml:space="preserve"> на стадии </w:t>
      </w:r>
      <w:r w:rsidR="00F82FA3" w:rsidRPr="00B23D19">
        <w:rPr>
          <w:rFonts w:eastAsia="Calibri"/>
          <w:sz w:val="28"/>
          <w:szCs w:val="28"/>
        </w:rPr>
        <w:t>вызова</w:t>
      </w:r>
      <w:r w:rsidRPr="00B23D19">
        <w:rPr>
          <w:rFonts w:eastAsia="Calibri"/>
          <w:sz w:val="28"/>
          <w:szCs w:val="28"/>
        </w:rPr>
        <w:t xml:space="preserve"> был использован прием</w:t>
      </w:r>
      <w:r w:rsidR="00F82FA3" w:rsidRPr="00B23D19">
        <w:rPr>
          <w:rFonts w:eastAsia="Calibri"/>
          <w:sz w:val="28"/>
          <w:szCs w:val="28"/>
          <w:lang w:eastAsia="en-US"/>
        </w:rPr>
        <w:t xml:space="preserve"> «Корзина идей»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– Как вы думаете, что может обозначать эта цепочка?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Эзоп Лафонтен Крылов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Др. Греция Франция Россия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VI век до н. э. XVII век XIX век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 xml:space="preserve">Групповая работа. Каждая группа после предварительного обсуждения высказывает свои предположения. Подведение итогов работы групп. Высказывания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записываются на доске.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 xml:space="preserve">Итог работы. Эзоп – знаменитый древнегреческий баснописец, живший за много веков до Крылова. Многие басни Эзопа стали известны русским читателям благодаря переводам Крылова. Жан де Лафонтен – французский поэт </w:t>
      </w:r>
      <w:r w:rsidRPr="00B23D19">
        <w:rPr>
          <w:rFonts w:eastAsia="Calibri"/>
          <w:sz w:val="28"/>
          <w:szCs w:val="28"/>
          <w:lang w:eastAsia="en-US"/>
        </w:rPr>
        <w:lastRenderedPageBreak/>
        <w:t>XVII века. Он писал и стихи, и сказки, и баллады, и поэмы, но прославился своими баснями. Главные герои его басен – звери. В России лучшим баснописцем считается И.А. Крылов. Три великих баснописца: греческий, французский и русский.</w:t>
      </w:r>
    </w:p>
    <w:p w:rsidR="00F82FA3" w:rsidRPr="00B23D19" w:rsidRDefault="004849A8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 xml:space="preserve"> Был использован п</w:t>
      </w:r>
      <w:r w:rsidR="00F82FA3" w:rsidRPr="00B23D19">
        <w:rPr>
          <w:rFonts w:eastAsia="Calibri"/>
          <w:sz w:val="28"/>
          <w:szCs w:val="28"/>
          <w:lang w:eastAsia="en-US"/>
        </w:rPr>
        <w:t>риём «Верные и неверные утверждения»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1. Иван Андреевич Крылов родился 2 февраля 1769 года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д</w:t>
      </w:r>
      <w:proofErr w:type="gramEnd"/>
      <w:r w:rsidRPr="00B23D19">
        <w:rPr>
          <w:rFonts w:eastAsia="Calibri"/>
          <w:sz w:val="28"/>
          <w:szCs w:val="28"/>
          <w:lang w:eastAsia="en-US"/>
        </w:rPr>
        <w:t>а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2. Он родился в городе Самаре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н</w:t>
      </w:r>
      <w:proofErr w:type="gramEnd"/>
      <w:r w:rsidRPr="00B23D19">
        <w:rPr>
          <w:rFonts w:eastAsia="Calibri"/>
          <w:sz w:val="28"/>
          <w:szCs w:val="28"/>
          <w:lang w:eastAsia="en-US"/>
        </w:rPr>
        <w:t>ет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3. В первой книге Крылова были рассказы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н</w:t>
      </w:r>
      <w:proofErr w:type="gramEnd"/>
      <w:r w:rsidRPr="00B23D19">
        <w:rPr>
          <w:rFonts w:eastAsia="Calibri"/>
          <w:sz w:val="28"/>
          <w:szCs w:val="28"/>
          <w:lang w:eastAsia="en-US"/>
        </w:rPr>
        <w:t>ет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4. Иван Андреевич Крылов начал работать в Петербурге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д</w:t>
      </w:r>
      <w:proofErr w:type="gramEnd"/>
      <w:r w:rsidRPr="00B23D19">
        <w:rPr>
          <w:rFonts w:eastAsia="Calibri"/>
          <w:sz w:val="28"/>
          <w:szCs w:val="28"/>
          <w:lang w:eastAsia="en-US"/>
        </w:rPr>
        <w:t>а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5. Он работал продавцом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н</w:t>
      </w:r>
      <w:proofErr w:type="gramEnd"/>
      <w:r w:rsidRPr="00B23D19">
        <w:rPr>
          <w:rFonts w:eastAsia="Calibri"/>
          <w:sz w:val="28"/>
          <w:szCs w:val="28"/>
          <w:lang w:eastAsia="en-US"/>
        </w:rPr>
        <w:t>ет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6. Крылов выучил несколько языков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д</w:t>
      </w:r>
      <w:proofErr w:type="gramEnd"/>
      <w:r w:rsidRPr="00B23D19">
        <w:rPr>
          <w:rFonts w:eastAsia="Calibri"/>
          <w:sz w:val="28"/>
          <w:szCs w:val="28"/>
          <w:lang w:eastAsia="en-US"/>
        </w:rPr>
        <w:t>а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7. Он начал писать в 16 лет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н</w:t>
      </w:r>
      <w:proofErr w:type="gramEnd"/>
      <w:r w:rsidRPr="00B23D19">
        <w:rPr>
          <w:rFonts w:eastAsia="Calibri"/>
          <w:sz w:val="28"/>
          <w:szCs w:val="28"/>
          <w:lang w:eastAsia="en-US"/>
        </w:rPr>
        <w:t>ет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8. Крылатые фразы из басен Ивана Андреевича Крылова стали поговорками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д</w:t>
      </w:r>
      <w:proofErr w:type="gramEnd"/>
      <w:r w:rsidRPr="00B23D19">
        <w:rPr>
          <w:rFonts w:eastAsia="Calibri"/>
          <w:sz w:val="28"/>
          <w:szCs w:val="28"/>
          <w:lang w:eastAsia="en-US"/>
        </w:rPr>
        <w:t>а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9. Его семья жила бедно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д</w:t>
      </w:r>
      <w:proofErr w:type="gramEnd"/>
      <w:r w:rsidRPr="00B23D19">
        <w:rPr>
          <w:rFonts w:eastAsia="Calibri"/>
          <w:sz w:val="28"/>
          <w:szCs w:val="28"/>
          <w:lang w:eastAsia="en-US"/>
        </w:rPr>
        <w:t>а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B23D19">
        <w:rPr>
          <w:rFonts w:eastAsia="Calibri"/>
          <w:sz w:val="28"/>
          <w:szCs w:val="28"/>
          <w:lang w:eastAsia="en-US"/>
        </w:rPr>
        <w:t>10. Фраза «Басня – книга мудрости» принадлежит Гоголю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.</w:t>
      </w:r>
      <w:proofErr w:type="gramEnd"/>
      <w:r w:rsidRPr="00B23D1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23D19">
        <w:rPr>
          <w:rFonts w:eastAsia="Calibri"/>
          <w:sz w:val="28"/>
          <w:szCs w:val="28"/>
          <w:lang w:eastAsia="en-US"/>
        </w:rPr>
        <w:t>д</w:t>
      </w:r>
      <w:proofErr w:type="gramEnd"/>
      <w:r w:rsidRPr="00B23D19">
        <w:rPr>
          <w:rFonts w:eastAsia="Calibri"/>
          <w:sz w:val="28"/>
          <w:szCs w:val="28"/>
          <w:lang w:eastAsia="en-US"/>
        </w:rPr>
        <w:t>а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 xml:space="preserve"> Анализ</w:t>
      </w:r>
      <w:r w:rsidR="00B23D19" w:rsidRPr="00B23D19">
        <w:rPr>
          <w:color w:val="010101"/>
          <w:sz w:val="28"/>
          <w:szCs w:val="28"/>
        </w:rPr>
        <w:t xml:space="preserve"> содержания басни по вопросам основывался на п</w:t>
      </w:r>
      <w:r w:rsidRPr="00B23D19">
        <w:rPr>
          <w:color w:val="010101"/>
          <w:sz w:val="28"/>
          <w:szCs w:val="28"/>
        </w:rPr>
        <w:t>риём</w:t>
      </w:r>
      <w:r w:rsidR="00B23D19" w:rsidRPr="00B23D19">
        <w:rPr>
          <w:color w:val="010101"/>
          <w:sz w:val="28"/>
          <w:szCs w:val="28"/>
        </w:rPr>
        <w:t>е</w:t>
      </w:r>
      <w:r w:rsidRPr="00B23D19">
        <w:rPr>
          <w:color w:val="010101"/>
          <w:sz w:val="28"/>
          <w:szCs w:val="28"/>
        </w:rPr>
        <w:t xml:space="preserve"> «Толстые и тонкие вопросы»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 xml:space="preserve">Учитель: Почему Крылов говорит, что лесть вредна, </w:t>
      </w:r>
      <w:proofErr w:type="gramStart"/>
      <w:r w:rsidRPr="00B23D19">
        <w:rPr>
          <w:color w:val="010101"/>
          <w:sz w:val="28"/>
          <w:szCs w:val="28"/>
        </w:rPr>
        <w:t>гнусна</w:t>
      </w:r>
      <w:proofErr w:type="gramEnd"/>
      <w:r w:rsidRPr="00B23D19">
        <w:rPr>
          <w:color w:val="010101"/>
          <w:sz w:val="28"/>
          <w:szCs w:val="28"/>
        </w:rPr>
        <w:t>, ведь каждому приятно слышать о себе хорошие слова?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Почему на роль льстеца выбрана Лисица, а ее доверчивой слушательницей стала Ворона?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Не зря Крылов назвал ее так метко – плутовка. Что это значит? Какие слова из басни раскрывают характер лисы? Найдите и прочитайте подтверждение ваших слов.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Можно ли Ворону назвать самой красивой птицей?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А что говорила Лиса о Вороне? Найдите и прочитайте подтверждение ваших слов.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Кто слышал Ворону? Какой у нее голос?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А что говорила о голосе Вороны Лиса?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lastRenderedPageBreak/>
        <w:t>– Как подействовали на Ворону такие ласковые слова Лисицы? Подтвердите словами из текста.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Для чего Лиса так расхваливала Ворону?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Если бы Лиса расхваливала так кого-либо еще, не стремящегося к почестям и славе, удалось бы ей добиться своей цели? Обоснуйте свой ответ.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Почему Лисице удалось обмануть Ворону?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>– Кого же больше всего осуждает и высмеивает Крылов в басне? Почему?</w:t>
      </w:r>
    </w:p>
    <w:p w:rsidR="00F82FA3" w:rsidRPr="00B23D19" w:rsidRDefault="00B23D19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 xml:space="preserve"> На с</w:t>
      </w:r>
      <w:r w:rsidR="00F82FA3" w:rsidRPr="00B23D19">
        <w:rPr>
          <w:color w:val="010101"/>
          <w:sz w:val="28"/>
          <w:szCs w:val="28"/>
        </w:rPr>
        <w:t>тади</w:t>
      </w:r>
      <w:r w:rsidRPr="00B23D19">
        <w:rPr>
          <w:color w:val="010101"/>
          <w:sz w:val="28"/>
          <w:szCs w:val="28"/>
        </w:rPr>
        <w:t>и</w:t>
      </w:r>
      <w:r w:rsidR="00F82FA3" w:rsidRPr="00B23D19">
        <w:rPr>
          <w:color w:val="010101"/>
          <w:sz w:val="28"/>
          <w:szCs w:val="28"/>
        </w:rPr>
        <w:t xml:space="preserve"> рефлексии:</w:t>
      </w:r>
    </w:p>
    <w:p w:rsidR="00F82FA3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 xml:space="preserve">а) Составление по желанию </w:t>
      </w:r>
      <w:proofErr w:type="spellStart"/>
      <w:r w:rsidRPr="00B23D19">
        <w:rPr>
          <w:color w:val="010101"/>
          <w:sz w:val="28"/>
          <w:szCs w:val="28"/>
        </w:rPr>
        <w:t>синквейна</w:t>
      </w:r>
      <w:proofErr w:type="spellEnd"/>
      <w:r w:rsidRPr="00B23D19">
        <w:rPr>
          <w:color w:val="010101"/>
          <w:sz w:val="28"/>
          <w:szCs w:val="28"/>
        </w:rPr>
        <w:t xml:space="preserve"> «Ворона» или «Лисица»</w:t>
      </w:r>
    </w:p>
    <w:p w:rsidR="000B2839" w:rsidRPr="00B23D19" w:rsidRDefault="00F82FA3" w:rsidP="00B23D19">
      <w:pPr>
        <w:pStyle w:val="a5"/>
        <w:spacing w:before="0" w:beforeAutospacing="0" w:after="0" w:afterAutospacing="0" w:line="360" w:lineRule="auto"/>
        <w:ind w:firstLine="709"/>
        <w:rPr>
          <w:color w:val="010101"/>
          <w:sz w:val="28"/>
          <w:szCs w:val="28"/>
        </w:rPr>
      </w:pPr>
      <w:r w:rsidRPr="00B23D19">
        <w:rPr>
          <w:color w:val="010101"/>
          <w:sz w:val="28"/>
          <w:szCs w:val="28"/>
        </w:rPr>
        <w:t xml:space="preserve">б) рассказать басню </w:t>
      </w:r>
      <w:proofErr w:type="gramStart"/>
      <w:r w:rsidRPr="00B23D19">
        <w:rPr>
          <w:color w:val="010101"/>
          <w:sz w:val="28"/>
          <w:szCs w:val="28"/>
        </w:rPr>
        <w:t>по</w:t>
      </w:r>
      <w:proofErr w:type="gramEnd"/>
      <w:r w:rsidRPr="00B23D19">
        <w:rPr>
          <w:color w:val="010101"/>
          <w:sz w:val="28"/>
          <w:szCs w:val="28"/>
        </w:rPr>
        <w:t xml:space="preserve"> роля</w:t>
      </w:r>
    </w:p>
    <w:p w:rsidR="00971EEC" w:rsidRPr="00B23D19" w:rsidRDefault="00B23D19" w:rsidP="00B23D19">
      <w:pPr>
        <w:spacing w:before="0"/>
        <w:ind w:left="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изучении сказки В.М. Гаршина «Лягушка-путешественница» был использован м</w:t>
      </w:r>
      <w:r w:rsidR="00971EEC"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етодический приём «Корзина имён, понятий» </w:t>
      </w:r>
      <w:proofErr w:type="gramStart"/>
      <w:r w:rsidR="00971EEC"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="00971EEC"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ассоциации возникают, когда вы смотрите на портрет этого человека?</w:t>
      </w:r>
    </w:p>
    <w:p w:rsidR="00971EEC" w:rsidRPr="00B23D19" w:rsidRDefault="00971EEC" w:rsidP="00B23D19">
      <w:pPr>
        <w:spacing w:before="0"/>
        <w:ind w:left="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На доске схема:</w:t>
      </w:r>
      <w:proofErr w:type="gramEnd"/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Гарши</w:t>
      </w:r>
      <w:proofErr w:type="gramStart"/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писатель-рассказы-сказки-о природе)</w:t>
      </w:r>
    </w:p>
    <w:p w:rsidR="00971EEC" w:rsidRPr="00B23D19" w:rsidRDefault="00971EEC" w:rsidP="00B23D19">
      <w:pPr>
        <w:spacing w:before="0"/>
        <w:ind w:left="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приём «Предположение»</w:t>
      </w:r>
    </w:p>
    <w:p w:rsidR="00971EEC" w:rsidRPr="00B23D19" w:rsidRDefault="00971EEC" w:rsidP="00B23D19">
      <w:pPr>
        <w:spacing w:before="0"/>
        <w:ind w:left="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ком или о чём будет произведение с таким названием?</w:t>
      </w:r>
    </w:p>
    <w:p w:rsidR="00971EEC" w:rsidRPr="00B23D19" w:rsidRDefault="00971EEC" w:rsidP="00B23D19">
      <w:pPr>
        <w:spacing w:before="0"/>
        <w:ind w:left="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будут происходить события? В какое время года?</w:t>
      </w:r>
    </w:p>
    <w:p w:rsidR="00971EEC" w:rsidRPr="00B23D19" w:rsidRDefault="00971EEC" w:rsidP="00B23D19">
      <w:pPr>
        <w:spacing w:before="0"/>
        <w:ind w:left="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могло произойти с этим героем? Почему?</w:t>
      </w:r>
    </w:p>
    <w:p w:rsidR="00B23D19" w:rsidRPr="00116C9B" w:rsidRDefault="00B23D19" w:rsidP="00B23D19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Проанализировав методические приемы развития критического мышления на уроках литературного чтения, направленные на развитие критического мышления, мы пришли к выводу, что ф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ормирование культуры чтения, включающей в себя умение ориентироваться в источниках информации, пользоваться разными стратегиями чтения, адекватно понимать прочитанное, сортировать информацию с точки зрения ее важности, «отсеивать» второстепенную, критически оценивать новые знания делать выводы и обобщения.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Стимулирование самостоятельной поисковой творческой деятельности, запуск механизмов самообразования и самоорганизации.</w:t>
      </w:r>
    </w:p>
    <w:p w:rsidR="000B2839" w:rsidRDefault="000B2839" w:rsidP="000B2839">
      <w:pPr>
        <w:rPr>
          <w:lang w:eastAsia="ru-RU"/>
        </w:rPr>
      </w:pPr>
    </w:p>
    <w:p w:rsidR="000B2839" w:rsidRDefault="000B2839" w:rsidP="000B2839">
      <w:pPr>
        <w:rPr>
          <w:lang w:eastAsia="ru-RU"/>
        </w:rPr>
      </w:pPr>
    </w:p>
    <w:p w:rsidR="000B2839" w:rsidRPr="000B2839" w:rsidRDefault="000B2839" w:rsidP="000B2839">
      <w:pPr>
        <w:rPr>
          <w:lang w:eastAsia="ru-RU"/>
        </w:rPr>
      </w:pPr>
    </w:p>
    <w:p w:rsidR="00996C98" w:rsidRPr="00FF1547" w:rsidRDefault="002575E5" w:rsidP="00FF1547">
      <w:pPr>
        <w:pStyle w:val="21"/>
      </w:pPr>
      <w:hyperlink w:anchor="_Toc164195141" w:history="1">
        <w:r w:rsidR="000B2839" w:rsidRPr="000B2839">
          <w:t>2.3. Методические рекомендации по применению технологии «Развитие критического мышления» на уроке литературного чтения в 3 классе</w:t>
        </w:r>
      </w:hyperlink>
    </w:p>
    <w:p w:rsidR="00971EEC" w:rsidRDefault="00FF1547" w:rsidP="00971EEC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96C98" w:rsidRPr="00996C98">
        <w:rPr>
          <w:rFonts w:ascii="Times New Roman" w:eastAsia="Calibri" w:hAnsi="Times New Roman" w:cs="Times New Roman"/>
          <w:sz w:val="28"/>
          <w:szCs w:val="28"/>
        </w:rPr>
        <w:t>Мышление развивается в проблемной ситуации,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6C98" w:rsidRPr="00996C98">
        <w:rPr>
          <w:rFonts w:ascii="Times New Roman" w:eastAsia="Calibri" w:hAnsi="Times New Roman" w:cs="Times New Roman"/>
          <w:sz w:val="28"/>
          <w:szCs w:val="28"/>
        </w:rPr>
        <w:t>когда  ребёнок сам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"собирает" понятия о предмете", – писал </w:t>
      </w:r>
      <w:r w:rsidR="00996C98" w:rsidRPr="00996C98">
        <w:rPr>
          <w:rFonts w:ascii="Times New Roman" w:eastAsia="Calibri" w:hAnsi="Times New Roman" w:cs="Times New Roman"/>
          <w:sz w:val="28"/>
          <w:szCs w:val="28"/>
        </w:rPr>
        <w:t>Л. Выго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="00996C98" w:rsidRPr="00996C98">
        <w:rPr>
          <w:rFonts w:ascii="Times New Roman" w:eastAsia="Calibri" w:hAnsi="Times New Roman" w:cs="Times New Roman"/>
          <w:sz w:val="28"/>
          <w:szCs w:val="28"/>
        </w:rPr>
        <w:t>ский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1EEC" w:rsidRPr="00116C9B" w:rsidRDefault="00971EEC" w:rsidP="00971EEC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71E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Рассмотрим акценты целей технологии РКМЧП. </w:t>
      </w:r>
    </w:p>
    <w:p w:rsidR="00971EEC" w:rsidRPr="00116C9B" w:rsidRDefault="00971EEC" w:rsidP="00971EEC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Во-первых, это формирование нового стиля мышления, для которого характерны открытость, гибкость,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рефлексивность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, осознание внутренней многозначности позиций и точек зрения, альтернативности принимаемых решений. </w:t>
      </w:r>
    </w:p>
    <w:p w:rsidR="00DF6F8A" w:rsidRDefault="00971EEC" w:rsidP="00DF6F8A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Во-вторых, развитие таких базовых качеств личности, как критическое мышление,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рефлексивность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коммуникативность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6C9B">
        <w:rPr>
          <w:rFonts w:ascii="Times New Roman" w:eastAsia="Times New Roman" w:hAnsi="Times New Roman" w:cs="Times New Roman"/>
          <w:sz w:val="28"/>
          <w:szCs w:val="28"/>
        </w:rPr>
        <w:t>креативность</w:t>
      </w:r>
      <w:proofErr w:type="spell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, мобильность, самостоятельность, толерантность, ответственность за собственный выбор и результаты своей деятельности. </w:t>
      </w:r>
      <w:r w:rsidR="00DF6F8A" w:rsidRPr="00FF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DF6F8A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 в</w:t>
      </w:r>
      <w:r w:rsidR="00DF6F8A" w:rsidRPr="00FF3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 не делать из критического мышления отдельный предмет, а интегрировать его в учебный процесс в целом.</w:t>
      </w:r>
    </w:p>
    <w:p w:rsidR="004849A8" w:rsidRDefault="00DF6F8A" w:rsidP="00DF6F8A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четвертых, и</w:t>
      </w:r>
      <w:r w:rsidRPr="00B75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современных технологий: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r w:rsidRPr="00FF3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нлайн-платформы, виртуальная реальность, игровые технологии могут сделать обучение критическому мышлению более интересным и эффективным.</w:t>
      </w:r>
    </w:p>
    <w:p w:rsidR="004849A8" w:rsidRDefault="004849A8" w:rsidP="004849A8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пятых,</w:t>
      </w:r>
      <w:r w:rsidR="00DF6F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="00DF6F8A" w:rsidRPr="00FF3C8B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 не только научить учеников критически мыслить, но и помочь им осознать свой процесс мышления, оценить его сильные и слабые стороны.</w:t>
      </w:r>
    </w:p>
    <w:p w:rsidR="00DF6F8A" w:rsidRDefault="004849A8" w:rsidP="004849A8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В-шестых, </w:t>
      </w:r>
      <w:r w:rsidR="00DF6F8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F6F8A" w:rsidRPr="00FF3C8B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разработать единые критерии оценки навыков критического мышлени</w:t>
      </w:r>
      <w:r w:rsidR="00DF6F8A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для всех уровней образования.</w:t>
      </w:r>
    </w:p>
    <w:p w:rsidR="00971EEC" w:rsidRPr="00971EEC" w:rsidRDefault="00971EEC" w:rsidP="00971EEC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проанализированным материалом нами были разработаны следующие методические рекомендации.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Развитие аналитического, критического мышления означает: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– научить школьников выделять причинно-следственные связи;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рассматривать новые идеи и знания в контексте уже </w:t>
      </w: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имеющихся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отвергать ненужную или неверную информацию; 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– понимать, как различные части информации связаны между собой;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lastRenderedPageBreak/>
        <w:t>– уметь делать вывод о том, чьи конкретно ценностные ориентации, интересы, идейные установки отражают текст или говорящий человек;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избегать категоричности в утверждениях; 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быть честным в своих рассуждениях; 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определять ложные стереотипы, ведущие к неправильным выводам; 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уметь отличать факт, который всегда можно проверить, от предположения и личного мнения; 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подвергать сомнению логическую непоследовательность устной или письменной речи; </w:t>
      </w:r>
    </w:p>
    <w:p w:rsidR="0011759E" w:rsidRPr="00116C9B" w:rsidRDefault="0011759E" w:rsidP="00FF1547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– отделять главное от </w:t>
      </w: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несущественного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 в тексте или в речи и уметь акцентироваться на первом. </w:t>
      </w:r>
    </w:p>
    <w:p w:rsidR="0011759E" w:rsidRPr="00116C9B" w:rsidRDefault="00FF1547" w:rsidP="0011759E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Проведенное нами исследование позволяет сформулировать следующие методические рекомендации, направленные на формирование познавательных УУД младших школьников через использование приемов технологии РКЧМ</w:t>
      </w:r>
      <w:r w:rsidR="0011759E" w:rsidRPr="00116C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1759E" w:rsidRPr="00116C9B" w:rsidRDefault="0011759E" w:rsidP="0011759E">
      <w:pPr>
        <w:numPr>
          <w:ilvl w:val="0"/>
          <w:numId w:val="11"/>
        </w:numPr>
        <w:tabs>
          <w:tab w:val="left" w:pos="1418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Не объем знаний или количество информации, уложенное в голову ученика, является целью образования, а то, как он умеет управлять этой информацией: как ее искать, как наилучшим способом присваивать, как искать в ней собственный смысл, как применять в жизни. </w:t>
      </w:r>
    </w:p>
    <w:p w:rsidR="0011759E" w:rsidRPr="00116C9B" w:rsidRDefault="0011759E" w:rsidP="0011759E">
      <w:pPr>
        <w:numPr>
          <w:ilvl w:val="0"/>
          <w:numId w:val="11"/>
        </w:numPr>
        <w:tabs>
          <w:tab w:val="left" w:pos="1418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Не присвоение «готового» знания, а конструирование своего, которое рождается в процессе обучения. </w:t>
      </w:r>
    </w:p>
    <w:p w:rsidR="0011759E" w:rsidRPr="00116C9B" w:rsidRDefault="0011759E" w:rsidP="0011759E">
      <w:pPr>
        <w:numPr>
          <w:ilvl w:val="0"/>
          <w:numId w:val="11"/>
        </w:numPr>
        <w:tabs>
          <w:tab w:val="left" w:pos="1418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Коммуникативно-деятельностный принцип обучения, предусматривающий диалоговый, интерактивный режим занятий, совместный поиск решения проблем, а также «партнерские» отношения между педагогом и обучаемыми. </w:t>
      </w:r>
    </w:p>
    <w:p w:rsidR="0011759E" w:rsidRPr="00116C9B" w:rsidRDefault="0011759E" w:rsidP="0011759E">
      <w:pPr>
        <w:numPr>
          <w:ilvl w:val="0"/>
          <w:numId w:val="11"/>
        </w:numPr>
        <w:tabs>
          <w:tab w:val="left" w:pos="1418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Умение мыслить критически – это не выискивание недостатков, а объективная оценка положительных и отрицательных сторон в познаваемом объекте. </w:t>
      </w:r>
    </w:p>
    <w:p w:rsidR="0011759E" w:rsidRPr="00116C9B" w:rsidRDefault="0011759E" w:rsidP="0011759E">
      <w:pPr>
        <w:numPr>
          <w:ilvl w:val="0"/>
          <w:numId w:val="11"/>
        </w:numPr>
        <w:tabs>
          <w:tab w:val="left" w:pos="1418"/>
        </w:tabs>
        <w:spacing w:before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Простые и чрезмерные обобщения, стереотипные слова, клише, штампы, неподтвержденные предположения не всегда точны и могут вести к формированию стереотипов. </w:t>
      </w:r>
      <w:r w:rsidRPr="00116C9B">
        <w:rPr>
          <w:rFonts w:ascii="Times New Roman" w:eastAsia="Calibri" w:hAnsi="Times New Roman" w:cs="Times New Roman"/>
          <w:sz w:val="28"/>
          <w:szCs w:val="28"/>
        </w:rPr>
        <w:t>[20, с.55-56]</w:t>
      </w:r>
    </w:p>
    <w:p w:rsidR="00996C98" w:rsidRPr="00996C98" w:rsidRDefault="00996C98" w:rsidP="00996C98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996C98">
        <w:rPr>
          <w:rFonts w:ascii="Times New Roman" w:eastAsia="Calibri" w:hAnsi="Times New Roman" w:cs="Times New Roman"/>
          <w:sz w:val="28"/>
          <w:szCs w:val="28"/>
        </w:rPr>
        <w:lastRenderedPageBreak/>
        <w:t>Литературные произведения оказывают огромное влияние на формирование личности ребёнка, его духовно-нравственное развитие. Художественная литература способна дать широкую картину мира, обогатить духовно, учит размышлять над жизненными ситуациями, над взаимоотношениями, соотносить характеры и поступки героев произведений со своими поступками.</w:t>
      </w:r>
    </w:p>
    <w:p w:rsidR="00996C98" w:rsidRPr="00996C98" w:rsidRDefault="00996C98" w:rsidP="00996C98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996C98">
        <w:rPr>
          <w:rFonts w:ascii="Times New Roman" w:eastAsia="Calibri" w:hAnsi="Times New Roman" w:cs="Times New Roman"/>
          <w:sz w:val="28"/>
          <w:szCs w:val="28"/>
        </w:rPr>
        <w:t>Уметь активно действовать в соответствии с полученной информацией и соотнести её с полученными знаниями, способность к внутреннему размышлению, к обсуждению и взаимодействию с другими людьми помогает технология развития критического мышления.</w:t>
      </w:r>
    </w:p>
    <w:p w:rsidR="00DD35F9" w:rsidRDefault="00996C98" w:rsidP="00996C98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996C98">
        <w:rPr>
          <w:rFonts w:ascii="Times New Roman" w:eastAsia="Calibri" w:hAnsi="Times New Roman" w:cs="Times New Roman"/>
          <w:sz w:val="28"/>
          <w:szCs w:val="28"/>
        </w:rPr>
        <w:t>В многочисленных психолого-педагогических и социально-педагогических исследованиях убедительно доказывается, что человек демократического общества должен обладать критическим мышлением (</w:t>
      </w:r>
      <w:proofErr w:type="gramStart"/>
      <w:r w:rsidRPr="00996C98">
        <w:rPr>
          <w:rFonts w:ascii="Times New Roman" w:eastAsia="Calibri" w:hAnsi="Times New Roman" w:cs="Times New Roman"/>
          <w:sz w:val="28"/>
          <w:szCs w:val="28"/>
        </w:rPr>
        <w:t>КМ</w:t>
      </w:r>
      <w:proofErr w:type="gramEnd"/>
      <w:r w:rsidRPr="00996C98">
        <w:rPr>
          <w:rFonts w:ascii="Times New Roman" w:eastAsia="Calibri" w:hAnsi="Times New Roman" w:cs="Times New Roman"/>
          <w:sz w:val="28"/>
          <w:szCs w:val="28"/>
        </w:rPr>
        <w:t xml:space="preserve">), которое необходимо в ситуациях выбора и принятия решения, осмысления прогнозов и интерпретации информации, оценки различных мнений и точек зрения. </w:t>
      </w:r>
      <w:proofErr w:type="gramStart"/>
      <w:r w:rsidRPr="00996C98">
        <w:rPr>
          <w:rFonts w:ascii="Times New Roman" w:eastAsia="Calibri" w:hAnsi="Times New Roman" w:cs="Times New Roman"/>
          <w:sz w:val="28"/>
          <w:szCs w:val="28"/>
        </w:rPr>
        <w:t>КМ</w:t>
      </w:r>
      <w:proofErr w:type="gramEnd"/>
      <w:r w:rsidRPr="00996C98">
        <w:rPr>
          <w:rFonts w:ascii="Times New Roman" w:eastAsia="Calibri" w:hAnsi="Times New Roman" w:cs="Times New Roman"/>
          <w:sz w:val="28"/>
          <w:szCs w:val="28"/>
        </w:rPr>
        <w:t xml:space="preserve"> помогает личности ориентироваться в современном быстро меняющемся мире, противостоять угрозе, исходящей из слепой веры в авторитеты, не быть пассивным ретранслятором стереотипов и объектом манипуляции со стороны СМИ, общественных групп, политических партий. Таким образом, критичность выступает как атрибут развивающегося, активно познающего мир человека.  </w:t>
      </w:r>
    </w:p>
    <w:p w:rsidR="00996C98" w:rsidRDefault="00996C98" w:rsidP="00996C98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996C9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D35F9">
        <w:rPr>
          <w:rFonts w:ascii="Times New Roman" w:eastAsia="Calibri" w:hAnsi="Times New Roman" w:cs="Times New Roman"/>
          <w:sz w:val="28"/>
          <w:szCs w:val="28"/>
        </w:rPr>
        <w:t xml:space="preserve">тексте ФГОС ОО </w:t>
      </w:r>
      <w:r w:rsidRPr="00996C98">
        <w:rPr>
          <w:rFonts w:ascii="Times New Roman" w:eastAsia="Calibri" w:hAnsi="Times New Roman" w:cs="Times New Roman"/>
          <w:sz w:val="28"/>
          <w:szCs w:val="28"/>
        </w:rPr>
        <w:t xml:space="preserve"> РФ сказано, что стандарт «ориентирован на становление личностных  характеристик выпускника («портрет выпускника школы»). "Это – гражданин: … креативный и критически мыслящий, активно и целенаправленно познающий мир, осознающий ценность образования и науки, труда и творчества для человека и общества". Следовательно, развитие критического мышления </w:t>
      </w:r>
      <w:r w:rsidR="00EE54D1">
        <w:rPr>
          <w:rFonts w:ascii="Times New Roman" w:eastAsia="Calibri" w:hAnsi="Times New Roman" w:cs="Times New Roman"/>
          <w:sz w:val="28"/>
          <w:szCs w:val="28"/>
        </w:rPr>
        <w:t>обучающ</w:t>
      </w:r>
      <w:r w:rsidRPr="00996C98">
        <w:rPr>
          <w:rFonts w:ascii="Times New Roman" w:eastAsia="Calibri" w:hAnsi="Times New Roman" w:cs="Times New Roman"/>
          <w:sz w:val="28"/>
          <w:szCs w:val="28"/>
        </w:rPr>
        <w:t>ихся начальных классов  не только необходимо, но и обязательно в современной школе.</w:t>
      </w:r>
    </w:p>
    <w:p w:rsidR="00D231A3" w:rsidRDefault="00D231A3" w:rsidP="00996C98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DD35F9" w:rsidRDefault="00DD35F9" w:rsidP="00996C98">
      <w:pPr>
        <w:spacing w:before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</w:p>
    <w:p w:rsidR="00D231A3" w:rsidRDefault="00D231A3" w:rsidP="00DD35F9">
      <w:pPr>
        <w:spacing w:before="0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ЗАКЛЮЧЕНИЕ</w:t>
      </w:r>
    </w:p>
    <w:p w:rsidR="006F4F1A" w:rsidRDefault="006F4F1A" w:rsidP="00DD35F9">
      <w:pPr>
        <w:spacing w:before="0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bookmarkEnd w:id="2"/>
    </w:p>
    <w:p w:rsidR="006F4F1A" w:rsidRDefault="006F4F1A" w:rsidP="00DD35F9">
      <w:pPr>
        <w:spacing w:before="0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1A3" w:rsidRPr="00116C9B" w:rsidRDefault="00D231A3" w:rsidP="00D231A3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В условиях реализации требований ФГОС НОО одной из наиболее актуальных является технология «Развитие критического мышления».</w:t>
      </w:r>
      <w:proofErr w:type="gramEnd"/>
    </w:p>
    <w:p w:rsidR="00D231A3" w:rsidRPr="00116C9B" w:rsidRDefault="00D231A3" w:rsidP="00D231A3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>Технология РКМЧП представляет собой целостную систему, формирующую навыки работы с информацией в процессе чтения и письма. Она направлена на формирование базовых навыков человека открытого информационного пространства, на развитие каче</w:t>
      </w: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>ств гр</w:t>
      </w:r>
      <w:proofErr w:type="gramEnd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ажданина открытого общества, включенного в межкультурное взаимодействие. Технология открыта для решения большого спектра проблем в образовательной сфере. </w:t>
      </w:r>
    </w:p>
    <w:p w:rsidR="00D231A3" w:rsidRPr="00116C9B" w:rsidRDefault="00D231A3" w:rsidP="00D231A3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Критическое мышление – 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 </w:t>
      </w:r>
      <w:r w:rsidRPr="00116C9B">
        <w:rPr>
          <w:rFonts w:ascii="Times New Roman" w:eastAsia="Calibri" w:hAnsi="Times New Roman" w:cs="Times New Roman"/>
          <w:sz w:val="28"/>
          <w:szCs w:val="28"/>
        </w:rPr>
        <w:t>[16, с.261]</w:t>
      </w:r>
      <w:r w:rsidRPr="001175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31A3" w:rsidRPr="00116C9B" w:rsidRDefault="00D231A3" w:rsidP="00D231A3">
      <w:pPr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Термин «критическое мышление» может относиться практически ко всей умственной деятельности. Учение, ориентированное на выработку навыков критического мышления, предусматривает не просто активный поиск </w:t>
      </w:r>
      <w:r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имися информации для усвоения, а нечто большее: соотнесение того, что они усвоили, с собственным опытом, а также сравнение усвоенного с другими исследованиями в данной области знания. </w:t>
      </w:r>
      <w:r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t>иеся вправе подвергать сомнению достоверность или авторитетность полученной информации, проверять логику доказательств, делать выводы, конструировать новые примеры для ее применения, «прикидывать» возможности решения проблемы и т.д.</w:t>
      </w:r>
    </w:p>
    <w:p w:rsidR="00971EEC" w:rsidRDefault="00D231A3" w:rsidP="00971EEC">
      <w:pPr>
        <w:tabs>
          <w:tab w:val="left" w:pos="1418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6C9B">
        <w:rPr>
          <w:rFonts w:ascii="Times New Roman" w:eastAsia="Times New Roman" w:hAnsi="Times New Roman" w:cs="Times New Roman"/>
          <w:sz w:val="28"/>
          <w:szCs w:val="28"/>
        </w:rPr>
        <w:t xml:space="preserve">Подводя выводы, необходимо выделить, что данная технология направлена на формирование базовых навыков человека открытого информационного пространства, на развитие качеств гражданина открытого общества, включенного в межкультурное взаимодействие, а также данная </w:t>
      </w:r>
      <w:r w:rsidRPr="00116C9B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технология основывается на сотрудничестве ученика и учителя, развитие у обучающихся аналитического подхода к любому материалу</w:t>
      </w:r>
      <w:proofErr w:type="gramEnd"/>
    </w:p>
    <w:p w:rsidR="00971EEC" w:rsidRPr="00971EEC" w:rsidRDefault="00971EEC" w:rsidP="00971EEC">
      <w:pPr>
        <w:tabs>
          <w:tab w:val="left" w:pos="1418"/>
        </w:tabs>
        <w:spacing w:before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6D60">
        <w:rPr>
          <w:rFonts w:ascii="Times New Roman" w:hAnsi="Times New Roman" w:cs="Times New Roman"/>
          <w:sz w:val="28"/>
          <w:szCs w:val="28"/>
        </w:rPr>
        <w:t xml:space="preserve">Актуальность исследования проблемы формирования универсальных учебных действий у младших школьников обусловлена изменением образовательной парадигмы в соответствии с логикой </w:t>
      </w:r>
      <w:proofErr w:type="spellStart"/>
      <w:r w:rsidRPr="00546D60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546D60">
        <w:rPr>
          <w:rFonts w:ascii="Times New Roman" w:hAnsi="Times New Roman" w:cs="Times New Roman"/>
          <w:sz w:val="28"/>
          <w:szCs w:val="28"/>
        </w:rPr>
        <w:t xml:space="preserve"> подхода: от цели усвоения учащимся конкретных предметных ЗУН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D60">
        <w:rPr>
          <w:rFonts w:ascii="Times New Roman" w:hAnsi="Times New Roman" w:cs="Times New Roman"/>
          <w:sz w:val="28"/>
          <w:szCs w:val="28"/>
        </w:rPr>
        <w:t>(знаний, умений, навыков) в рамках отдельных учебных дисциплин к цели развития познавательных способностей школьников, обеспечивающих у них такую ключевую компетенцию, как умение учиться, и благоприятствующих их саморазвитию и самосовершенствованию.</w:t>
      </w:r>
      <w:proofErr w:type="gramEnd"/>
      <w:r w:rsidRPr="00546D60">
        <w:rPr>
          <w:rFonts w:ascii="Times New Roman" w:hAnsi="Times New Roman" w:cs="Times New Roman"/>
          <w:sz w:val="28"/>
          <w:szCs w:val="28"/>
        </w:rPr>
        <w:t xml:space="preserve"> Достижение данной цели становится возможным благодаря формированию у обучающихся системы универсальных учебных действий как эффективного средства обучения.</w:t>
      </w:r>
    </w:p>
    <w:p w:rsidR="00971EEC" w:rsidRPr="00546D60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46D60">
        <w:rPr>
          <w:rFonts w:ascii="Times New Roman" w:hAnsi="Times New Roman" w:cs="Times New Roman"/>
          <w:sz w:val="28"/>
          <w:szCs w:val="28"/>
        </w:rPr>
        <w:t xml:space="preserve">Проблема эффективного формирования универсальных учебных действий обучающихся – одна из сложных и противоречивых проблем современной педагогической науки. </w:t>
      </w:r>
      <w:proofErr w:type="gramStart"/>
      <w:r w:rsidRPr="00546D60">
        <w:rPr>
          <w:rFonts w:ascii="Times New Roman" w:hAnsi="Times New Roman" w:cs="Times New Roman"/>
          <w:sz w:val="28"/>
          <w:szCs w:val="28"/>
        </w:rPr>
        <w:t xml:space="preserve">С одной стороны, она отражает потребность общества, выраженную в образовательном заказе на обучающихся, способных к полноценной самореализации, самостоятельному добыванию знаний и эффективному осуществлению различного рода деятельности; показывает заинтересованность учёных в нахождении путей формирования </w:t>
      </w:r>
      <w:proofErr w:type="spellStart"/>
      <w:r w:rsidRPr="00546D60">
        <w:rPr>
          <w:rFonts w:ascii="Times New Roman" w:hAnsi="Times New Roman" w:cs="Times New Roman"/>
          <w:sz w:val="28"/>
          <w:szCs w:val="28"/>
        </w:rPr>
        <w:t>надпредметных</w:t>
      </w:r>
      <w:proofErr w:type="spellEnd"/>
      <w:r w:rsidRPr="00546D60">
        <w:rPr>
          <w:rFonts w:ascii="Times New Roman" w:hAnsi="Times New Roman" w:cs="Times New Roman"/>
          <w:sz w:val="28"/>
          <w:szCs w:val="28"/>
        </w:rPr>
        <w:t xml:space="preserve"> действий школьников.</w:t>
      </w:r>
      <w:proofErr w:type="gramEnd"/>
      <w:r w:rsidRPr="00546D60">
        <w:rPr>
          <w:rFonts w:ascii="Times New Roman" w:hAnsi="Times New Roman" w:cs="Times New Roman"/>
          <w:sz w:val="28"/>
          <w:szCs w:val="28"/>
        </w:rPr>
        <w:t xml:space="preserve"> С другой стороны, современная система школьного образования с традиционной организацией учебного процесса и соответствующим методическим обеспечением ещё не готова справиться с объективными факторами, которые определяют формирование </w:t>
      </w:r>
      <w:proofErr w:type="spellStart"/>
      <w:r w:rsidRPr="00546D60">
        <w:rPr>
          <w:rFonts w:ascii="Times New Roman" w:hAnsi="Times New Roman" w:cs="Times New Roman"/>
          <w:sz w:val="28"/>
          <w:szCs w:val="28"/>
        </w:rPr>
        <w:t>общепознавательных</w:t>
      </w:r>
      <w:proofErr w:type="spellEnd"/>
      <w:r w:rsidRPr="00546D60">
        <w:rPr>
          <w:rFonts w:ascii="Times New Roman" w:hAnsi="Times New Roman" w:cs="Times New Roman"/>
          <w:sz w:val="28"/>
          <w:szCs w:val="28"/>
        </w:rPr>
        <w:t xml:space="preserve"> действий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546D6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46D60">
        <w:rPr>
          <w:rFonts w:ascii="Times New Roman" w:hAnsi="Times New Roman" w:cs="Times New Roman"/>
          <w:sz w:val="28"/>
          <w:szCs w:val="28"/>
        </w:rPr>
        <w:t xml:space="preserve">щихся, и грамотно, на научной основе, обеспечить формирование </w:t>
      </w:r>
      <w:proofErr w:type="spellStart"/>
      <w:r w:rsidRPr="00546D60">
        <w:rPr>
          <w:rFonts w:ascii="Times New Roman" w:hAnsi="Times New Roman" w:cs="Times New Roman"/>
          <w:sz w:val="28"/>
          <w:szCs w:val="28"/>
        </w:rPr>
        <w:t>надпредметных</w:t>
      </w:r>
      <w:proofErr w:type="spellEnd"/>
      <w:r w:rsidRPr="00546D60">
        <w:rPr>
          <w:rFonts w:ascii="Times New Roman" w:hAnsi="Times New Roman" w:cs="Times New Roman"/>
          <w:sz w:val="28"/>
          <w:szCs w:val="28"/>
        </w:rPr>
        <w:t xml:space="preserve"> действий младших школьников.</w:t>
      </w:r>
    </w:p>
    <w:p w:rsidR="00971EEC" w:rsidRPr="00546D60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46D60">
        <w:rPr>
          <w:rFonts w:ascii="Times New Roman" w:hAnsi="Times New Roman" w:cs="Times New Roman"/>
          <w:sz w:val="28"/>
          <w:szCs w:val="28"/>
        </w:rPr>
        <w:t>Проанализировав структуру формирования познавательных универсальных учебных действий младших школьников в ходе использования технологии «Развитие критического мышления», мы пришли к выводу, что  их</w:t>
      </w:r>
      <w:r w:rsidRPr="00F17E18">
        <w:rPr>
          <w:rFonts w:ascii="Times New Roman" w:hAnsi="Times New Roman" w:cs="Times New Roman"/>
          <w:sz w:val="28"/>
          <w:szCs w:val="28"/>
        </w:rPr>
        <w:t xml:space="preserve"> </w:t>
      </w:r>
      <w:r w:rsidRPr="00546D60">
        <w:rPr>
          <w:rFonts w:ascii="Times New Roman" w:hAnsi="Times New Roman" w:cs="Times New Roman"/>
          <w:sz w:val="28"/>
          <w:szCs w:val="28"/>
        </w:rPr>
        <w:t xml:space="preserve">применение способствует более эффективному развитию познавательных УУД. </w:t>
      </w:r>
    </w:p>
    <w:p w:rsidR="00971EEC" w:rsidRPr="00546D60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46D60">
        <w:rPr>
          <w:rFonts w:ascii="Times New Roman" w:hAnsi="Times New Roman" w:cs="Times New Roman"/>
          <w:sz w:val="28"/>
          <w:szCs w:val="28"/>
        </w:rPr>
        <w:lastRenderedPageBreak/>
        <w:t>Приемы, использованные на уроках,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Pr="00546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направлены на развитие </w:t>
      </w:r>
      <w:r w:rsidRPr="00546D60">
        <w:rPr>
          <w:rFonts w:ascii="Times New Roman" w:hAnsi="Times New Roman" w:cs="Times New Roman"/>
          <w:sz w:val="28"/>
          <w:szCs w:val="28"/>
        </w:rPr>
        <w:t>следующих видов познавательных УУД:</w:t>
      </w:r>
    </w:p>
    <w:p w:rsidR="00971EEC" w:rsidRPr="00F17E18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17E18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17E18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F17E18">
        <w:rPr>
          <w:rFonts w:ascii="Times New Roman" w:hAnsi="Times New Roman" w:cs="Times New Roman"/>
          <w:sz w:val="28"/>
          <w:szCs w:val="28"/>
        </w:rPr>
        <w:t xml:space="preserve"> универсальные действия;</w:t>
      </w:r>
    </w:p>
    <w:p w:rsidR="00971EEC" w:rsidRPr="00F17E18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17E18">
        <w:rPr>
          <w:rFonts w:ascii="Times New Roman" w:hAnsi="Times New Roman" w:cs="Times New Roman"/>
          <w:sz w:val="28"/>
          <w:szCs w:val="28"/>
        </w:rPr>
        <w:t>2) логические универсальные действия;</w:t>
      </w:r>
    </w:p>
    <w:p w:rsidR="00971EEC" w:rsidRPr="00F17E18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17E18">
        <w:rPr>
          <w:rFonts w:ascii="Times New Roman" w:hAnsi="Times New Roman" w:cs="Times New Roman"/>
          <w:sz w:val="28"/>
          <w:szCs w:val="28"/>
        </w:rPr>
        <w:t>3) постановка и решение проблемы.</w:t>
      </w:r>
    </w:p>
    <w:p w:rsidR="00971EEC" w:rsidRPr="00F17E18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17E18">
        <w:rPr>
          <w:rFonts w:ascii="Times New Roman" w:hAnsi="Times New Roman" w:cs="Times New Roman"/>
          <w:sz w:val="28"/>
          <w:szCs w:val="28"/>
        </w:rPr>
        <w:t xml:space="preserve">Уроки с использованием технологии «Развитие критического мышления» позволяют ребятам прийти в среднюю школу подготовленными к более серьёзной работе, спектр </w:t>
      </w:r>
      <w:proofErr w:type="spellStart"/>
      <w:r w:rsidRPr="00F17E18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F17E18">
        <w:rPr>
          <w:rFonts w:ascii="Times New Roman" w:hAnsi="Times New Roman" w:cs="Times New Roman"/>
          <w:sz w:val="28"/>
          <w:szCs w:val="28"/>
        </w:rPr>
        <w:t xml:space="preserve"> умений и навыков позволит ученикам в будущем стать самодостаточными, востребованными и успешными.</w:t>
      </w:r>
    </w:p>
    <w:p w:rsidR="007D1A0A" w:rsidRDefault="00971EEC" w:rsidP="00F17E18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46D60">
        <w:rPr>
          <w:rFonts w:ascii="Times New Roman" w:hAnsi="Times New Roman" w:cs="Times New Roman"/>
          <w:sz w:val="28"/>
          <w:szCs w:val="28"/>
        </w:rPr>
        <w:t>Собранная информация позволяет сделать вывод, что технология «Развитие критического</w:t>
      </w:r>
      <w:r w:rsidRPr="00F17E18">
        <w:rPr>
          <w:rFonts w:ascii="Times New Roman" w:hAnsi="Times New Roman" w:cs="Times New Roman"/>
          <w:sz w:val="28"/>
          <w:szCs w:val="28"/>
        </w:rPr>
        <w:t xml:space="preserve"> мышления» способствует  формированию и развитию </w:t>
      </w:r>
      <w:proofErr w:type="gramStart"/>
      <w:r w:rsidRPr="00F17E18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 w:rsidRPr="00F17E18">
        <w:rPr>
          <w:rFonts w:ascii="Times New Roman" w:hAnsi="Times New Roman" w:cs="Times New Roman"/>
          <w:sz w:val="28"/>
          <w:szCs w:val="28"/>
        </w:rPr>
        <w:t xml:space="preserve"> УУД.</w:t>
      </w:r>
    </w:p>
    <w:p w:rsidR="007D1A0A" w:rsidRDefault="007D1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1A0A" w:rsidRPr="007D1A0A" w:rsidRDefault="007D1A0A" w:rsidP="007D1A0A">
      <w:pPr>
        <w:keepNext/>
        <w:keepLines/>
        <w:spacing w:before="480" w:after="240" w:line="276" w:lineRule="auto"/>
        <w:ind w:left="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18"/>
          <w:lang w:eastAsia="ru-RU"/>
        </w:rPr>
      </w:pPr>
      <w:bookmarkStart w:id="3" w:name="_Toc10830001"/>
      <w:r w:rsidRPr="007D1A0A">
        <w:rPr>
          <w:rFonts w:ascii="Times New Roman" w:eastAsiaTheme="majorEastAsia" w:hAnsi="Times New Roman" w:cs="Times New Roman"/>
          <w:b/>
          <w:sz w:val="28"/>
          <w:szCs w:val="18"/>
          <w:lang w:eastAsia="ru-RU"/>
        </w:rPr>
        <w:lastRenderedPageBreak/>
        <w:t>СПИСОК ИСПОЛЬЗОВАННОЙ ЛИТЕРАТУРЫ</w:t>
      </w:r>
      <w:bookmarkEnd w:id="3"/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84" w:firstLine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_Ref10641854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начального общего образования. Стандарты второго поколения – 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2.-е изд. – М.: Просвещение, 201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– </w:t>
      </w:r>
      <w:bookmarkEnd w:id="4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41 с.</w:t>
      </w:r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1"/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</w:pPr>
      <w:bookmarkStart w:id="5" w:name="_Ref10646828"/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Асмолов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, А.Г. Виды универсальных учебных действий: Как проектировать учебные действия в начальной школе. От действия к мысли /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Ас</w:t>
      </w:r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молов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 А.Г. – М.</w:t>
      </w:r>
      <w:proofErr w:type="gramStart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 :</w:t>
      </w:r>
      <w:proofErr w:type="gramEnd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 Академия, 2019</w:t>
      </w:r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. –167 с.</w:t>
      </w:r>
      <w:bookmarkEnd w:id="5"/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95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_Ref511517727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Беликова Е.В. Шпаргалка по педагогике (для педагогов) / Беликова Е.В., Елисеева Л.В., Буслае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 Е.М. – М.: Аллель, 2020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476 с.</w:t>
      </w:r>
      <w:bookmarkEnd w:id="6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00"/>
        <w:ind w:left="284" w:firstLine="851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Бойко Л.А. «Большая книга тестов для умников и умниц» / Л.А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.Бойко – М., РИПОЛ классик, 2021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293 с. </w:t>
      </w:r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1"/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</w:pPr>
      <w:bookmarkStart w:id="7" w:name="_Ref10646887"/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Бунеев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, Р.Н. Диагностика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метапредметных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 и познавательных результатов начального образования. Проверочные работы. 3-4 классы </w:t>
      </w:r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/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Р.Н.Бунеев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. – М.</w:t>
      </w:r>
      <w:proofErr w:type="gramStart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 :</w:t>
      </w:r>
      <w:proofErr w:type="spellStart"/>
      <w:proofErr w:type="gramEnd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Баласс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, 2019</w:t>
      </w:r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. – 378 с.</w:t>
      </w:r>
      <w:bookmarkEnd w:id="7"/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25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Бутенко А.В. Критическое мышление: метод, теория, практика: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.-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метод.пособие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А.В.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Буте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нко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Е.А.Ходос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М.: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Мирос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287 с.</w:t>
      </w:r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Виноградова, Н.Ф. Универсальные учебные действия как результат обучения в начальной школе: содержание и методика формирования универсальных учебных действий младшего школьника / Н. Ф. Виноградова, Е. Э.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Кочурова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М. И. Кузнецова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ред. Н.Ф. Виноградовой. – М.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ФГБНУ «Институт стратегии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развития образования РАО»,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 389с.</w:t>
      </w:r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95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_Ref511517765"/>
      <w:proofErr w:type="spellStart"/>
      <w:r w:rsidRPr="007D1A0A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Войтина</w:t>
      </w:r>
      <w:proofErr w:type="spellEnd"/>
      <w:r w:rsidRPr="007D1A0A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Ю.М. 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Шпаргалка по общим основам педагогики 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Ю.М.Войтина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М.: Аллель, 2021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306 с.</w:t>
      </w:r>
      <w:bookmarkEnd w:id="8"/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1"/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Диагностические методы мониторинга универсальных учебных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действии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̆ учащихся 1 – 7 классов при реализации ФГОС / сост. С.Г.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Шамаева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. – Черногорск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 :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 xml:space="preserve"> ГМК ГУО, 20</w:t>
      </w:r>
      <w:r w:rsidR="00EB35A0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19</w:t>
      </w:r>
      <w:r w:rsidRPr="007D1A0A">
        <w:rPr>
          <w:rFonts w:ascii="Times New Roman" w:eastAsiaTheme="minorEastAsia" w:hAnsi="Times New Roman" w:cs="Times New Roman"/>
          <w:sz w:val="28"/>
          <w:szCs w:val="28"/>
          <w:u w:color="000000"/>
          <w:lang w:eastAsia="ru-RU"/>
        </w:rPr>
        <w:t>. – 124 с.</w:t>
      </w:r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</w:pPr>
      <w:proofErr w:type="spellStart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lastRenderedPageBreak/>
        <w:t>Дьюи</w:t>
      </w:r>
      <w:proofErr w:type="spellEnd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t xml:space="preserve">, Дж. Школа будущего / Дж. </w:t>
      </w:r>
      <w:proofErr w:type="spellStart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t>Дьюи</w:t>
      </w:r>
      <w:proofErr w:type="spellEnd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t xml:space="preserve">, Э. </w:t>
      </w:r>
      <w:proofErr w:type="spellStart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t>Дьюи</w:t>
      </w:r>
      <w:proofErr w:type="spellEnd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t>. – 8</w:t>
      </w:r>
      <w:r w:rsidR="00EB35A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t>-е изд. – Берлин: Госиздат, 2020</w:t>
      </w:r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00000"/>
          <w:bdr w:val="nil"/>
          <w:lang w:eastAsia="ru-RU"/>
        </w:rPr>
        <w:t xml:space="preserve">. – 179с. </w:t>
      </w:r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95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_Ref10647200"/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Загашев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И.О., Заир-Бек С.И. Критическое мышление. Критическое мышление: технология разв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ития. – СПб: Альянс-Дельта,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578 с.</w:t>
      </w:r>
      <w:bookmarkEnd w:id="9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95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_Ref511518635"/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Загашев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И.О., Заир-Бек С.И.,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Муштавинская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И.В. Учим детей мыслить критически / С.И. Заир-Бе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–  СПб.: Альянс «Дельта»,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542 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bookmarkEnd w:id="10"/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00" w:afterAutospacing="1"/>
        <w:ind w:left="284" w:right="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Загрекова</w:t>
      </w:r>
      <w:proofErr w:type="spellEnd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Л.В., Теория и технология обучения/ </w:t>
      </w:r>
      <w:proofErr w:type="spellStart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</w:t>
      </w:r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олинаВ.В</w:t>
      </w:r>
      <w:proofErr w:type="spellEnd"/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>.. М.: Просвещение, 2021</w:t>
      </w:r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–282с.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00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Золотарева А.П.,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Байбородова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Л.В., Чернявская А.П., Харисова И.Р. Педагогические технологии в 3 ч. Часть 1. Образовательные технологии /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айбородова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Л.В – М.,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Юрайт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258 с. </w:t>
      </w:r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84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1" w:name="_Ref10648394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Иваньшина Е. В. </w:t>
      </w:r>
      <w:proofErr w:type="spellStart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Метакогнитивные</w:t>
      </w:r>
      <w:proofErr w:type="spellEnd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образовательные технологии при изучении предметов естественнонаучного </w:t>
      </w:r>
      <w:r w:rsidR="00EB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цикл. - СПб.: СПб АППО, 2021</w:t>
      </w:r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B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126 </w:t>
      </w:r>
      <w:proofErr w:type="gramStart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bookmarkEnd w:id="11"/>
      <w:proofErr w:type="gramEnd"/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00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Кикинежди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О.М. Практическая педагогика: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гуманизация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процессов образования и воспитания /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О.М.Кикинежди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М., МЦНИП,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186 с.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00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Кильпатрик</w:t>
      </w:r>
      <w:proofErr w:type="spellEnd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Основы метода</w:t>
      </w:r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</w:t>
      </w:r>
      <w:proofErr w:type="spellStart"/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Кильпатрик</w:t>
      </w:r>
      <w:proofErr w:type="spellEnd"/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Л., 2019</w:t>
      </w:r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114 с</w:t>
      </w:r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84"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Ref10651359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Козырь Е.А. Характеристика приемов технологии РКМЧП / Е.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А.Козырь // Русский язык -  2020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№7</w:t>
      </w:r>
      <w:bookmarkEnd w:id="12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5-12 с.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00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_Ref10738417"/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Мандель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Б.Р. Современные проблемы педагогической науки и образования / Б.Р.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Мандель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М.,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Директ-Медиа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303 с.</w:t>
      </w:r>
      <w:bookmarkEnd w:id="13"/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Медведева, Н. В. Формирование и развитие универсальных учебных действий в начальном общем образовании / Н. В. Медведева // Начальн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 школа плюс до и после. – 2021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 № 11. –259 с.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0" w:after="200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Минова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М.В. Диагностика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познавательных умений у учащихся 1-4 классов /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М.В.Минова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Волгоград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Учитель,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79 с.</w:t>
      </w:r>
    </w:p>
    <w:p w:rsidR="007D1A0A" w:rsidRPr="007D1A0A" w:rsidRDefault="007D1A0A" w:rsidP="007D1A0A">
      <w:pPr>
        <w:numPr>
          <w:ilvl w:val="0"/>
          <w:numId w:val="37"/>
        </w:numPr>
        <w:spacing w:before="100" w:beforeAutospacing="1" w:after="100" w:afterAutospacing="1"/>
        <w:ind w:left="284"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Ref10651088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Миронов А.В. Самообразовательная деятельность учителя. Проектирование и реализация урока в свете требований ФГОС НОО/ А.В.Миро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  - Волгоград.: Учитель,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576 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bookmarkEnd w:id="14"/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150" w:after="225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Миронов А.В. Теория и технология преподавания интегрированного курса «окружающий мир» / А.В.Миронов –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М.,Юрайт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2019 – 447 с.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150" w:after="225"/>
        <w:ind w:left="284" w:firstLine="851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_Ref10650353"/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Муштавинская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И.В.,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Даутова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О.Н., Казачкова Т.Б Современные педагогические технологии основной школы в условиях ФГОС /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И.В.Муштавинская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М.: КАРО, 2019 – 256 с.</w:t>
      </w:r>
      <w:bookmarkEnd w:id="15"/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150" w:after="225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Низовская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И.А. Словарь программы «Развитие критического мышления через чтение и письмо»: учеб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.-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метод. пособие /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И.А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.Низовская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Бишкек, ОФЦИР, 2020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73 с.</w:t>
      </w:r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Осмоловская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И. М. Формирование универсальных учебных действий у учащихся начальных классов / И.М.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Осмоловская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Л.Н. Пе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трова // Начальная школа. –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– № 10. – 186 с.</w:t>
      </w:r>
    </w:p>
    <w:p w:rsidR="007D1A0A" w:rsidRPr="007D1A0A" w:rsidRDefault="007D1A0A" w:rsidP="007D1A0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200"/>
        <w:ind w:left="284"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Е.С. Новые педагогические и информационные технологии в системе образования: Учебное пособие / Е. С. </w:t>
      </w:r>
      <w:proofErr w:type="spellStart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proofErr w:type="gramStart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Ю. </w:t>
      </w:r>
      <w:proofErr w:type="spellStart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Бухаркина</w:t>
      </w:r>
      <w:proofErr w:type="spellEnd"/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В. Моисеева ; под ред. Е.</w:t>
      </w:r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</w:t>
      </w:r>
      <w:proofErr w:type="gramStart"/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B3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2021</w:t>
      </w:r>
      <w:r w:rsidRPr="007D1A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272 с.</w:t>
      </w:r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84" w:firstLine="851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Стяжкина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О.С. Программа мониторинга уровня сформированности универсальных учебных действий в начальной школе / </w:t>
      </w: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О.С.Стяжкина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Межд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уреченск,  МБОУ «СОШ № 19»,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79 с.</w:t>
      </w:r>
    </w:p>
    <w:p w:rsidR="007D1A0A" w:rsidRPr="007D1A0A" w:rsidRDefault="007D1A0A" w:rsidP="007D1A0A">
      <w:pPr>
        <w:numPr>
          <w:ilvl w:val="0"/>
          <w:numId w:val="37"/>
        </w:numPr>
        <w:spacing w:before="0" w:after="200"/>
        <w:ind w:left="284" w:firstLine="851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Ткаченко М.О. Сальникова С.В. Муниципальное образование: инновации и экспериме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 №6 / Сальникова С.В – М., 202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1 – 59 с.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150" w:after="225"/>
        <w:ind w:left="284" w:firstLine="8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Халперн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Д. Психология критического мышления / 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П.Т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Домодедова – СПб., Питер,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512 </w:t>
      </w:r>
      <w:proofErr w:type="gram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150" w:after="225"/>
        <w:ind w:left="284" w:firstLine="851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Ясюкова</w:t>
      </w:r>
      <w:proofErr w:type="spellEnd"/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Л.А. Прогноз и профилактика проблем обучения в 3-6 </w:t>
      </w:r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классах / </w:t>
      </w:r>
      <w:proofErr w:type="spellStart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Л.А.Ясюкова</w:t>
      </w:r>
      <w:proofErr w:type="spellEnd"/>
      <w:r w:rsidR="00EB35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М., 2019</w:t>
      </w:r>
      <w:r w:rsidRPr="007D1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362 с. </w:t>
      </w:r>
    </w:p>
    <w:p w:rsidR="007D1A0A" w:rsidRPr="007D1A0A" w:rsidRDefault="007D1A0A" w:rsidP="007D1A0A">
      <w:pPr>
        <w:numPr>
          <w:ilvl w:val="0"/>
          <w:numId w:val="37"/>
        </w:numPr>
        <w:shd w:val="clear" w:color="auto" w:fill="FFFFFF"/>
        <w:spacing w:before="150" w:after="225"/>
        <w:ind w:left="284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16" w:name="_Ref10646863"/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государственный образовательный стандарт среднего (полного) общего образования: // Режим доступа –</w:t>
      </w:r>
      <w:r w:rsidR="00EB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2019. – 438 с</w:t>
      </w:r>
      <w:r w:rsidRPr="007D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End w:id="16"/>
    </w:p>
    <w:p w:rsidR="007D1A0A" w:rsidRPr="007D1A0A" w:rsidRDefault="007D1A0A" w:rsidP="007D1A0A">
      <w:pPr>
        <w:keepNext/>
        <w:keepLines/>
        <w:spacing w:before="480"/>
        <w:ind w:left="0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</w:p>
    <w:p w:rsidR="00971EEC" w:rsidRPr="00F17E18" w:rsidRDefault="00971EEC" w:rsidP="007D1A0A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231A3" w:rsidRPr="00F17E18" w:rsidRDefault="00D231A3" w:rsidP="007D1A0A">
      <w:pPr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32577" w:rsidRDefault="00132577" w:rsidP="007D1A0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D270E" w:rsidRDefault="008D270E" w:rsidP="008D270E">
      <w:pPr>
        <w:spacing w:before="0" w:line="240" w:lineRule="auto"/>
        <w:ind w:left="0" w:firstLine="680"/>
        <w:rPr>
          <w:rFonts w:ascii="Times New Roman" w:hAnsi="Times New Roman" w:cs="Times New Roman"/>
          <w:b/>
          <w:sz w:val="24"/>
          <w:szCs w:val="24"/>
        </w:rPr>
      </w:pPr>
    </w:p>
    <w:sectPr w:rsidR="008D270E" w:rsidSect="00E552BA">
      <w:pgSz w:w="11906" w:h="16838"/>
      <w:pgMar w:top="1134" w:right="567" w:bottom="1134" w:left="1701" w:header="73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E9A" w:rsidRDefault="00C37E9A" w:rsidP="00CF7FD8">
      <w:pPr>
        <w:spacing w:before="0" w:line="240" w:lineRule="auto"/>
      </w:pPr>
      <w:r>
        <w:separator/>
      </w:r>
    </w:p>
  </w:endnote>
  <w:endnote w:type="continuationSeparator" w:id="0">
    <w:p w:rsidR="00C37E9A" w:rsidRDefault="00C37E9A" w:rsidP="00CF7FD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1B" w:rsidRPr="00246CB4" w:rsidRDefault="002F771B">
    <w:pPr>
      <w:pStyle w:val="ab"/>
      <w:jc w:val="right"/>
      <w:rPr>
        <w:rFonts w:ascii="Times New Roman" w:hAnsi="Times New Roman" w:cs="Times New Roman"/>
        <w:sz w:val="28"/>
      </w:rPr>
    </w:pPr>
  </w:p>
  <w:p w:rsidR="002F771B" w:rsidRDefault="002F771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1B" w:rsidRPr="00246CB4" w:rsidRDefault="002F771B">
    <w:pPr>
      <w:pStyle w:val="ab"/>
      <w:jc w:val="right"/>
      <w:rPr>
        <w:rFonts w:ascii="Times New Roman" w:hAnsi="Times New Roman" w:cs="Times New Roman"/>
        <w:sz w:val="28"/>
        <w:szCs w:val="28"/>
      </w:rPr>
    </w:pPr>
  </w:p>
  <w:p w:rsidR="002F771B" w:rsidRPr="00246CB4" w:rsidRDefault="002F771B">
    <w:pPr>
      <w:pStyle w:val="ab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E9A" w:rsidRDefault="00C37E9A" w:rsidP="00CF7FD8">
      <w:pPr>
        <w:spacing w:before="0" w:line="240" w:lineRule="auto"/>
      </w:pPr>
      <w:r>
        <w:separator/>
      </w:r>
    </w:p>
  </w:footnote>
  <w:footnote w:type="continuationSeparator" w:id="0">
    <w:p w:rsidR="00C37E9A" w:rsidRDefault="00C37E9A" w:rsidP="00CF7FD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1B" w:rsidRPr="00690670" w:rsidRDefault="002575E5" w:rsidP="00690670">
    <w:pPr>
      <w:pStyle w:val="a9"/>
      <w:jc w:val="right"/>
      <w:rPr>
        <w:rFonts w:ascii="Times New Roman" w:hAnsi="Times New Roman" w:cs="Times New Roman"/>
        <w:sz w:val="28"/>
      </w:rPr>
    </w:pPr>
    <w:r w:rsidRPr="002625E7">
      <w:rPr>
        <w:rFonts w:ascii="Times New Roman" w:hAnsi="Times New Roman" w:cs="Times New Roman"/>
        <w:sz w:val="28"/>
      </w:rPr>
      <w:fldChar w:fldCharType="begin"/>
    </w:r>
    <w:r w:rsidR="002F771B" w:rsidRPr="002625E7">
      <w:rPr>
        <w:rFonts w:ascii="Times New Roman" w:hAnsi="Times New Roman" w:cs="Times New Roman"/>
        <w:sz w:val="28"/>
      </w:rPr>
      <w:instrText xml:space="preserve"> PAGE   \* MERGEFORMAT </w:instrText>
    </w:r>
    <w:r w:rsidRPr="002625E7">
      <w:rPr>
        <w:rFonts w:ascii="Times New Roman" w:hAnsi="Times New Roman" w:cs="Times New Roman"/>
        <w:sz w:val="28"/>
      </w:rPr>
      <w:fldChar w:fldCharType="separate"/>
    </w:r>
    <w:r w:rsidR="00D660D4">
      <w:rPr>
        <w:rFonts w:ascii="Times New Roman" w:hAnsi="Times New Roman" w:cs="Times New Roman"/>
        <w:noProof/>
        <w:sz w:val="28"/>
      </w:rPr>
      <w:t>3</w:t>
    </w:r>
    <w:r w:rsidRPr="002625E7">
      <w:rPr>
        <w:rFonts w:ascii="Times New Roman" w:hAnsi="Times New Roman" w:cs="Times New Roman"/>
        <w:sz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1B" w:rsidRPr="00250116" w:rsidRDefault="002F771B" w:rsidP="002F5CD7">
    <w:pPr>
      <w:pStyle w:val="a9"/>
      <w:jc w:val="right"/>
      <w:rPr>
        <w:rFonts w:ascii="Times New Roman" w:hAnsi="Times New Roman" w:cs="Times New Roman"/>
        <w:sz w:val="28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A69"/>
    <w:multiLevelType w:val="hybridMultilevel"/>
    <w:tmpl w:val="AFAA98DA"/>
    <w:lvl w:ilvl="0" w:tplc="77B49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007FD7"/>
    <w:multiLevelType w:val="multilevel"/>
    <w:tmpl w:val="79D2E0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4340EB"/>
    <w:multiLevelType w:val="hybridMultilevel"/>
    <w:tmpl w:val="C9820338"/>
    <w:lvl w:ilvl="0" w:tplc="67662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B5CCC"/>
    <w:multiLevelType w:val="multilevel"/>
    <w:tmpl w:val="B1F0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5D031B"/>
    <w:multiLevelType w:val="hybridMultilevel"/>
    <w:tmpl w:val="ACA60BB6"/>
    <w:lvl w:ilvl="0" w:tplc="67662B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B930FE"/>
    <w:multiLevelType w:val="multilevel"/>
    <w:tmpl w:val="947CF7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9BE649E"/>
    <w:multiLevelType w:val="hybridMultilevel"/>
    <w:tmpl w:val="C1881256"/>
    <w:lvl w:ilvl="0" w:tplc="67662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458CE"/>
    <w:multiLevelType w:val="multilevel"/>
    <w:tmpl w:val="42423A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746A4"/>
    <w:multiLevelType w:val="multilevel"/>
    <w:tmpl w:val="815C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7F37BF"/>
    <w:multiLevelType w:val="multilevel"/>
    <w:tmpl w:val="B73C0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0273D"/>
    <w:multiLevelType w:val="hybridMultilevel"/>
    <w:tmpl w:val="6F1ABFB4"/>
    <w:lvl w:ilvl="0" w:tplc="67662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A439F"/>
    <w:multiLevelType w:val="multilevel"/>
    <w:tmpl w:val="BC7C6A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C54183"/>
    <w:multiLevelType w:val="multilevel"/>
    <w:tmpl w:val="1D187CFE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90276"/>
    <w:multiLevelType w:val="hybridMultilevel"/>
    <w:tmpl w:val="E94205D8"/>
    <w:lvl w:ilvl="0" w:tplc="A860F56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3E350F"/>
    <w:multiLevelType w:val="hybridMultilevel"/>
    <w:tmpl w:val="72386DB2"/>
    <w:lvl w:ilvl="0" w:tplc="C70803E0">
      <w:start w:val="1"/>
      <w:numFmt w:val="russianLower"/>
      <w:lvlText w:val="%1.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711727"/>
    <w:multiLevelType w:val="hybridMultilevel"/>
    <w:tmpl w:val="BBF2C56E"/>
    <w:lvl w:ilvl="0" w:tplc="962801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06AAA"/>
    <w:multiLevelType w:val="hybridMultilevel"/>
    <w:tmpl w:val="B344B224"/>
    <w:lvl w:ilvl="0" w:tplc="57C46F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B453B"/>
    <w:multiLevelType w:val="multilevel"/>
    <w:tmpl w:val="4B5A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EC4E06"/>
    <w:multiLevelType w:val="multilevel"/>
    <w:tmpl w:val="98487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C5677B"/>
    <w:multiLevelType w:val="hybridMultilevel"/>
    <w:tmpl w:val="4DB8EA42"/>
    <w:lvl w:ilvl="0" w:tplc="67662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3204E3"/>
    <w:multiLevelType w:val="multilevel"/>
    <w:tmpl w:val="DB24B3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DC43B2"/>
    <w:multiLevelType w:val="hybridMultilevel"/>
    <w:tmpl w:val="88E67490"/>
    <w:lvl w:ilvl="0" w:tplc="962801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B731F3F"/>
    <w:multiLevelType w:val="multilevel"/>
    <w:tmpl w:val="DEEC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E44738"/>
    <w:multiLevelType w:val="multilevel"/>
    <w:tmpl w:val="D8364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russianLower"/>
      <w:lvlText w:val="%4.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D08F8"/>
    <w:multiLevelType w:val="hybridMultilevel"/>
    <w:tmpl w:val="9A74E9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1194C9E"/>
    <w:multiLevelType w:val="hybridMultilevel"/>
    <w:tmpl w:val="24621F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077E2"/>
    <w:multiLevelType w:val="hybridMultilevel"/>
    <w:tmpl w:val="17F42DB2"/>
    <w:lvl w:ilvl="0" w:tplc="537AE3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EF487D"/>
    <w:multiLevelType w:val="hybridMultilevel"/>
    <w:tmpl w:val="43B4AF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9">
    <w:nsid w:val="64030FC7"/>
    <w:multiLevelType w:val="hybridMultilevel"/>
    <w:tmpl w:val="D3DAE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5D6082"/>
    <w:multiLevelType w:val="hybridMultilevel"/>
    <w:tmpl w:val="42A89888"/>
    <w:lvl w:ilvl="0" w:tplc="F79A8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CA0495"/>
    <w:multiLevelType w:val="multilevel"/>
    <w:tmpl w:val="98487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2A0ABA"/>
    <w:multiLevelType w:val="hybridMultilevel"/>
    <w:tmpl w:val="9D3C75C4"/>
    <w:lvl w:ilvl="0" w:tplc="57C46FFC">
      <w:numFmt w:val="bullet"/>
      <w:lvlText w:val="–"/>
      <w:lvlJc w:val="left"/>
      <w:pPr>
        <w:ind w:left="18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3">
    <w:nsid w:val="6B2A0B4C"/>
    <w:multiLevelType w:val="hybridMultilevel"/>
    <w:tmpl w:val="0DC0F6E0"/>
    <w:lvl w:ilvl="0" w:tplc="67662B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BC0AFCA"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C931CAE"/>
    <w:multiLevelType w:val="hybridMultilevel"/>
    <w:tmpl w:val="FD228BF0"/>
    <w:lvl w:ilvl="0" w:tplc="0419000F">
      <w:start w:val="1"/>
      <w:numFmt w:val="decimal"/>
      <w:lvlText w:val="%1."/>
      <w:lvlJc w:val="left"/>
      <w:pPr>
        <w:ind w:left="1497" w:hanging="360"/>
      </w:p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5">
    <w:nsid w:val="723C2DEC"/>
    <w:multiLevelType w:val="hybridMultilevel"/>
    <w:tmpl w:val="C510A64C"/>
    <w:lvl w:ilvl="0" w:tplc="1D50EB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80F7D"/>
    <w:multiLevelType w:val="hybridMultilevel"/>
    <w:tmpl w:val="834EC1CC"/>
    <w:lvl w:ilvl="0" w:tplc="33BC033E">
      <w:start w:val="1"/>
      <w:numFmt w:val="decimal"/>
      <w:lvlText w:val="%1."/>
      <w:lvlJc w:val="left"/>
      <w:pPr>
        <w:ind w:left="13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30"/>
  </w:num>
  <w:num w:numId="2">
    <w:abstractNumId w:val="8"/>
  </w:num>
  <w:num w:numId="3">
    <w:abstractNumId w:val="29"/>
  </w:num>
  <w:num w:numId="4">
    <w:abstractNumId w:val="35"/>
  </w:num>
  <w:num w:numId="5">
    <w:abstractNumId w:val="34"/>
  </w:num>
  <w:num w:numId="6">
    <w:abstractNumId w:val="3"/>
  </w:num>
  <w:num w:numId="7">
    <w:abstractNumId w:val="25"/>
  </w:num>
  <w:num w:numId="8">
    <w:abstractNumId w:val="32"/>
  </w:num>
  <w:num w:numId="9">
    <w:abstractNumId w:val="0"/>
  </w:num>
  <w:num w:numId="10">
    <w:abstractNumId w:val="16"/>
  </w:num>
  <w:num w:numId="11">
    <w:abstractNumId w:val="13"/>
  </w:num>
  <w:num w:numId="12">
    <w:abstractNumId w:val="24"/>
  </w:num>
  <w:num w:numId="13">
    <w:abstractNumId w:val="2"/>
  </w:num>
  <w:num w:numId="14">
    <w:abstractNumId w:val="20"/>
  </w:num>
  <w:num w:numId="15">
    <w:abstractNumId w:val="18"/>
  </w:num>
  <w:num w:numId="16">
    <w:abstractNumId w:val="31"/>
  </w:num>
  <w:num w:numId="17">
    <w:abstractNumId w:val="4"/>
  </w:num>
  <w:num w:numId="18">
    <w:abstractNumId w:val="5"/>
  </w:num>
  <w:num w:numId="19">
    <w:abstractNumId w:val="19"/>
  </w:num>
  <w:num w:numId="20">
    <w:abstractNumId w:val="10"/>
  </w:num>
  <w:num w:numId="21">
    <w:abstractNumId w:val="6"/>
  </w:num>
  <w:num w:numId="22">
    <w:abstractNumId w:val="15"/>
  </w:num>
  <w:num w:numId="23">
    <w:abstractNumId w:val="12"/>
  </w:num>
  <w:num w:numId="24">
    <w:abstractNumId w:val="9"/>
  </w:num>
  <w:num w:numId="25">
    <w:abstractNumId w:val="33"/>
  </w:num>
  <w:num w:numId="26">
    <w:abstractNumId w:val="22"/>
  </w:num>
  <w:num w:numId="27">
    <w:abstractNumId w:val="23"/>
  </w:num>
  <w:num w:numId="28">
    <w:abstractNumId w:val="26"/>
  </w:num>
  <w:num w:numId="29">
    <w:abstractNumId w:val="28"/>
  </w:num>
  <w:num w:numId="30">
    <w:abstractNumId w:val="21"/>
  </w:num>
  <w:num w:numId="31">
    <w:abstractNumId w:val="17"/>
  </w:num>
  <w:num w:numId="32">
    <w:abstractNumId w:val="14"/>
  </w:num>
  <w:num w:numId="33">
    <w:abstractNumId w:val="11"/>
  </w:num>
  <w:num w:numId="34">
    <w:abstractNumId w:val="1"/>
  </w:num>
  <w:num w:numId="35">
    <w:abstractNumId w:val="7"/>
  </w:num>
  <w:num w:numId="36">
    <w:abstractNumId w:val="27"/>
  </w:num>
  <w:num w:numId="37">
    <w:abstractNumId w:val="3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992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32404"/>
    <w:rsid w:val="0000422B"/>
    <w:rsid w:val="000045A9"/>
    <w:rsid w:val="000045DB"/>
    <w:rsid w:val="00013E43"/>
    <w:rsid w:val="00016F24"/>
    <w:rsid w:val="000176CB"/>
    <w:rsid w:val="000356B0"/>
    <w:rsid w:val="00060026"/>
    <w:rsid w:val="00063822"/>
    <w:rsid w:val="00070FD5"/>
    <w:rsid w:val="00071BE4"/>
    <w:rsid w:val="000741BF"/>
    <w:rsid w:val="00076530"/>
    <w:rsid w:val="00080F37"/>
    <w:rsid w:val="00084157"/>
    <w:rsid w:val="00084D23"/>
    <w:rsid w:val="00085FB2"/>
    <w:rsid w:val="00096255"/>
    <w:rsid w:val="000975FC"/>
    <w:rsid w:val="000A2AF2"/>
    <w:rsid w:val="000A2EC4"/>
    <w:rsid w:val="000A6890"/>
    <w:rsid w:val="000A6F4D"/>
    <w:rsid w:val="000B1C63"/>
    <w:rsid w:val="000B2819"/>
    <w:rsid w:val="000B2839"/>
    <w:rsid w:val="000B65E1"/>
    <w:rsid w:val="000C0BC5"/>
    <w:rsid w:val="000D184B"/>
    <w:rsid w:val="000D795E"/>
    <w:rsid w:val="000E2730"/>
    <w:rsid w:val="000E4BAB"/>
    <w:rsid w:val="000F0617"/>
    <w:rsid w:val="0010119C"/>
    <w:rsid w:val="0010248B"/>
    <w:rsid w:val="00115819"/>
    <w:rsid w:val="00116C9B"/>
    <w:rsid w:val="0011759E"/>
    <w:rsid w:val="00120E41"/>
    <w:rsid w:val="00121D2D"/>
    <w:rsid w:val="001275F4"/>
    <w:rsid w:val="00132577"/>
    <w:rsid w:val="00145B32"/>
    <w:rsid w:val="00156820"/>
    <w:rsid w:val="00163DA2"/>
    <w:rsid w:val="00163F3A"/>
    <w:rsid w:val="00170F14"/>
    <w:rsid w:val="0018063D"/>
    <w:rsid w:val="00184ABF"/>
    <w:rsid w:val="00190675"/>
    <w:rsid w:val="0019213D"/>
    <w:rsid w:val="00193E2D"/>
    <w:rsid w:val="00197DF1"/>
    <w:rsid w:val="001D1E87"/>
    <w:rsid w:val="001D2646"/>
    <w:rsid w:val="001D4A36"/>
    <w:rsid w:val="001D535D"/>
    <w:rsid w:val="001D6A50"/>
    <w:rsid w:val="001E3EB9"/>
    <w:rsid w:val="0020020F"/>
    <w:rsid w:val="002064B2"/>
    <w:rsid w:val="002065CC"/>
    <w:rsid w:val="002104F5"/>
    <w:rsid w:val="00217B22"/>
    <w:rsid w:val="002214E6"/>
    <w:rsid w:val="00222A57"/>
    <w:rsid w:val="002326D5"/>
    <w:rsid w:val="00243CD6"/>
    <w:rsid w:val="00245A0E"/>
    <w:rsid w:val="00245B4B"/>
    <w:rsid w:val="00246CB4"/>
    <w:rsid w:val="00250116"/>
    <w:rsid w:val="002517A9"/>
    <w:rsid w:val="00251C9D"/>
    <w:rsid w:val="002575E5"/>
    <w:rsid w:val="002625E7"/>
    <w:rsid w:val="0027035E"/>
    <w:rsid w:val="00273CF9"/>
    <w:rsid w:val="00284C30"/>
    <w:rsid w:val="002A4AC3"/>
    <w:rsid w:val="002B272D"/>
    <w:rsid w:val="002B435B"/>
    <w:rsid w:val="002C65E5"/>
    <w:rsid w:val="002C7E07"/>
    <w:rsid w:val="002D3A18"/>
    <w:rsid w:val="002D6083"/>
    <w:rsid w:val="002E71BD"/>
    <w:rsid w:val="002E7D2D"/>
    <w:rsid w:val="002F1F75"/>
    <w:rsid w:val="002F5A4E"/>
    <w:rsid w:val="002F5CD7"/>
    <w:rsid w:val="002F771B"/>
    <w:rsid w:val="003011BE"/>
    <w:rsid w:val="00305C15"/>
    <w:rsid w:val="00320E58"/>
    <w:rsid w:val="0032336D"/>
    <w:rsid w:val="003250FD"/>
    <w:rsid w:val="003260A0"/>
    <w:rsid w:val="00326FA4"/>
    <w:rsid w:val="00332BBF"/>
    <w:rsid w:val="00335318"/>
    <w:rsid w:val="00335A62"/>
    <w:rsid w:val="003455AC"/>
    <w:rsid w:val="00355E1B"/>
    <w:rsid w:val="00361998"/>
    <w:rsid w:val="00366E73"/>
    <w:rsid w:val="0036731F"/>
    <w:rsid w:val="003761F8"/>
    <w:rsid w:val="0038018B"/>
    <w:rsid w:val="00383C6B"/>
    <w:rsid w:val="00385F9B"/>
    <w:rsid w:val="0039007A"/>
    <w:rsid w:val="00391908"/>
    <w:rsid w:val="0039448F"/>
    <w:rsid w:val="003969CF"/>
    <w:rsid w:val="003A015C"/>
    <w:rsid w:val="003A2AEB"/>
    <w:rsid w:val="003A7A3C"/>
    <w:rsid w:val="003B0EF3"/>
    <w:rsid w:val="003C389C"/>
    <w:rsid w:val="003C6D5F"/>
    <w:rsid w:val="003D0B54"/>
    <w:rsid w:val="003D3CB3"/>
    <w:rsid w:val="003D4D4C"/>
    <w:rsid w:val="003E0199"/>
    <w:rsid w:val="003E2470"/>
    <w:rsid w:val="00407B5D"/>
    <w:rsid w:val="00416A66"/>
    <w:rsid w:val="00420AFC"/>
    <w:rsid w:val="004220DF"/>
    <w:rsid w:val="00450DE8"/>
    <w:rsid w:val="004633A3"/>
    <w:rsid w:val="00465781"/>
    <w:rsid w:val="004662AC"/>
    <w:rsid w:val="0047275E"/>
    <w:rsid w:val="00476264"/>
    <w:rsid w:val="00476CE3"/>
    <w:rsid w:val="0048045A"/>
    <w:rsid w:val="004849A8"/>
    <w:rsid w:val="00491230"/>
    <w:rsid w:val="00492FDA"/>
    <w:rsid w:val="00493D81"/>
    <w:rsid w:val="004A3F13"/>
    <w:rsid w:val="004B2EA7"/>
    <w:rsid w:val="004C0629"/>
    <w:rsid w:val="004C4EC2"/>
    <w:rsid w:val="004C6033"/>
    <w:rsid w:val="004D2D03"/>
    <w:rsid w:val="004D6895"/>
    <w:rsid w:val="004E56C4"/>
    <w:rsid w:val="004E7B80"/>
    <w:rsid w:val="004F7428"/>
    <w:rsid w:val="00501282"/>
    <w:rsid w:val="0050565A"/>
    <w:rsid w:val="00506E9E"/>
    <w:rsid w:val="005122A3"/>
    <w:rsid w:val="00512CD7"/>
    <w:rsid w:val="00513A6E"/>
    <w:rsid w:val="005145AF"/>
    <w:rsid w:val="00514CEC"/>
    <w:rsid w:val="0052162A"/>
    <w:rsid w:val="005313D9"/>
    <w:rsid w:val="00533E7F"/>
    <w:rsid w:val="00534E5F"/>
    <w:rsid w:val="00537664"/>
    <w:rsid w:val="00540D78"/>
    <w:rsid w:val="00560AB6"/>
    <w:rsid w:val="00572CDF"/>
    <w:rsid w:val="005762EC"/>
    <w:rsid w:val="00583B7F"/>
    <w:rsid w:val="00596B56"/>
    <w:rsid w:val="005A231C"/>
    <w:rsid w:val="005A4AE7"/>
    <w:rsid w:val="005B4146"/>
    <w:rsid w:val="005C42E8"/>
    <w:rsid w:val="005C4ECE"/>
    <w:rsid w:val="005D24FF"/>
    <w:rsid w:val="005D7C7C"/>
    <w:rsid w:val="005E0B98"/>
    <w:rsid w:val="005F3AC3"/>
    <w:rsid w:val="005F429F"/>
    <w:rsid w:val="00617D0E"/>
    <w:rsid w:val="00633733"/>
    <w:rsid w:val="0063653E"/>
    <w:rsid w:val="006423FE"/>
    <w:rsid w:val="00643E6E"/>
    <w:rsid w:val="00645562"/>
    <w:rsid w:val="00661D1B"/>
    <w:rsid w:val="006634B3"/>
    <w:rsid w:val="00674B41"/>
    <w:rsid w:val="00690670"/>
    <w:rsid w:val="00693CE9"/>
    <w:rsid w:val="006A055D"/>
    <w:rsid w:val="006B44C9"/>
    <w:rsid w:val="006C2309"/>
    <w:rsid w:val="006C2408"/>
    <w:rsid w:val="006D179C"/>
    <w:rsid w:val="006D58AB"/>
    <w:rsid w:val="006D6D75"/>
    <w:rsid w:val="006E0FAF"/>
    <w:rsid w:val="006E2ECB"/>
    <w:rsid w:val="006E6686"/>
    <w:rsid w:val="006F2508"/>
    <w:rsid w:val="006F48AC"/>
    <w:rsid w:val="006F4F1A"/>
    <w:rsid w:val="006F7AC3"/>
    <w:rsid w:val="00702BCA"/>
    <w:rsid w:val="00720210"/>
    <w:rsid w:val="00726364"/>
    <w:rsid w:val="007270D8"/>
    <w:rsid w:val="00733BD1"/>
    <w:rsid w:val="007361F8"/>
    <w:rsid w:val="00745EE6"/>
    <w:rsid w:val="0074686E"/>
    <w:rsid w:val="007521D0"/>
    <w:rsid w:val="00752AC4"/>
    <w:rsid w:val="00753824"/>
    <w:rsid w:val="007542A5"/>
    <w:rsid w:val="00755E2F"/>
    <w:rsid w:val="00766A46"/>
    <w:rsid w:val="00776D94"/>
    <w:rsid w:val="00783FCE"/>
    <w:rsid w:val="00784CAD"/>
    <w:rsid w:val="007863E8"/>
    <w:rsid w:val="007926AB"/>
    <w:rsid w:val="007932E8"/>
    <w:rsid w:val="007A0F32"/>
    <w:rsid w:val="007A2168"/>
    <w:rsid w:val="007B74AB"/>
    <w:rsid w:val="007D1A0A"/>
    <w:rsid w:val="007D65A4"/>
    <w:rsid w:val="007E56E6"/>
    <w:rsid w:val="007E5F57"/>
    <w:rsid w:val="007E7F68"/>
    <w:rsid w:val="00804876"/>
    <w:rsid w:val="0082175F"/>
    <w:rsid w:val="008235A8"/>
    <w:rsid w:val="008252FB"/>
    <w:rsid w:val="00826A0B"/>
    <w:rsid w:val="0083124A"/>
    <w:rsid w:val="008320E5"/>
    <w:rsid w:val="00841924"/>
    <w:rsid w:val="00871B63"/>
    <w:rsid w:val="00875157"/>
    <w:rsid w:val="00881564"/>
    <w:rsid w:val="008877EC"/>
    <w:rsid w:val="008966EC"/>
    <w:rsid w:val="008A0E7F"/>
    <w:rsid w:val="008A1BF5"/>
    <w:rsid w:val="008A38F7"/>
    <w:rsid w:val="008A4B4C"/>
    <w:rsid w:val="008B3FFA"/>
    <w:rsid w:val="008B4596"/>
    <w:rsid w:val="008C03F2"/>
    <w:rsid w:val="008D270E"/>
    <w:rsid w:val="008D7A44"/>
    <w:rsid w:val="008E3984"/>
    <w:rsid w:val="008E7E53"/>
    <w:rsid w:val="008F45E4"/>
    <w:rsid w:val="008F6D1A"/>
    <w:rsid w:val="00900559"/>
    <w:rsid w:val="009054E1"/>
    <w:rsid w:val="00905A74"/>
    <w:rsid w:val="009104B1"/>
    <w:rsid w:val="00915672"/>
    <w:rsid w:val="00917923"/>
    <w:rsid w:val="0092148D"/>
    <w:rsid w:val="009238BB"/>
    <w:rsid w:val="00925FB4"/>
    <w:rsid w:val="0093415A"/>
    <w:rsid w:val="00937092"/>
    <w:rsid w:val="00937858"/>
    <w:rsid w:val="0095039C"/>
    <w:rsid w:val="0095397A"/>
    <w:rsid w:val="00961D0E"/>
    <w:rsid w:val="00970C2C"/>
    <w:rsid w:val="00971EEC"/>
    <w:rsid w:val="009744AC"/>
    <w:rsid w:val="00976CCC"/>
    <w:rsid w:val="009831E4"/>
    <w:rsid w:val="009919CA"/>
    <w:rsid w:val="009931C7"/>
    <w:rsid w:val="0099387E"/>
    <w:rsid w:val="00996C98"/>
    <w:rsid w:val="009A7F9A"/>
    <w:rsid w:val="009B3766"/>
    <w:rsid w:val="009D3E04"/>
    <w:rsid w:val="009E545D"/>
    <w:rsid w:val="009F1C0B"/>
    <w:rsid w:val="009F2741"/>
    <w:rsid w:val="009F66DD"/>
    <w:rsid w:val="009F67FD"/>
    <w:rsid w:val="009F779B"/>
    <w:rsid w:val="00A00CCC"/>
    <w:rsid w:val="00A05BC7"/>
    <w:rsid w:val="00A07A4B"/>
    <w:rsid w:val="00A20AB3"/>
    <w:rsid w:val="00A32404"/>
    <w:rsid w:val="00A56309"/>
    <w:rsid w:val="00A61F50"/>
    <w:rsid w:val="00A628D0"/>
    <w:rsid w:val="00A80399"/>
    <w:rsid w:val="00A83704"/>
    <w:rsid w:val="00A85D9D"/>
    <w:rsid w:val="00A95620"/>
    <w:rsid w:val="00A97962"/>
    <w:rsid w:val="00AA2917"/>
    <w:rsid w:val="00AA2D8F"/>
    <w:rsid w:val="00AA5B41"/>
    <w:rsid w:val="00AB3B62"/>
    <w:rsid w:val="00AB6F80"/>
    <w:rsid w:val="00AD09F5"/>
    <w:rsid w:val="00AE3685"/>
    <w:rsid w:val="00AE6B13"/>
    <w:rsid w:val="00AE7E28"/>
    <w:rsid w:val="00AF127E"/>
    <w:rsid w:val="00AF4C2C"/>
    <w:rsid w:val="00B054A0"/>
    <w:rsid w:val="00B05546"/>
    <w:rsid w:val="00B06FD4"/>
    <w:rsid w:val="00B11AC3"/>
    <w:rsid w:val="00B134B8"/>
    <w:rsid w:val="00B17049"/>
    <w:rsid w:val="00B20A0C"/>
    <w:rsid w:val="00B2210E"/>
    <w:rsid w:val="00B2383B"/>
    <w:rsid w:val="00B23D19"/>
    <w:rsid w:val="00B266DD"/>
    <w:rsid w:val="00B315A6"/>
    <w:rsid w:val="00B315FE"/>
    <w:rsid w:val="00B328AD"/>
    <w:rsid w:val="00B37C9A"/>
    <w:rsid w:val="00B4518A"/>
    <w:rsid w:val="00B5580E"/>
    <w:rsid w:val="00B55F84"/>
    <w:rsid w:val="00B74A70"/>
    <w:rsid w:val="00B77435"/>
    <w:rsid w:val="00B8017A"/>
    <w:rsid w:val="00B81B04"/>
    <w:rsid w:val="00B857DA"/>
    <w:rsid w:val="00B9127E"/>
    <w:rsid w:val="00BB495B"/>
    <w:rsid w:val="00BC3688"/>
    <w:rsid w:val="00BD0AE9"/>
    <w:rsid w:val="00BD21DF"/>
    <w:rsid w:val="00BD2BB2"/>
    <w:rsid w:val="00BD6B1B"/>
    <w:rsid w:val="00BD7797"/>
    <w:rsid w:val="00BE0A1E"/>
    <w:rsid w:val="00BE35D4"/>
    <w:rsid w:val="00C06934"/>
    <w:rsid w:val="00C07A26"/>
    <w:rsid w:val="00C221D2"/>
    <w:rsid w:val="00C224B1"/>
    <w:rsid w:val="00C30426"/>
    <w:rsid w:val="00C31E01"/>
    <w:rsid w:val="00C329CC"/>
    <w:rsid w:val="00C33E2E"/>
    <w:rsid w:val="00C37E9A"/>
    <w:rsid w:val="00C40418"/>
    <w:rsid w:val="00C44EE7"/>
    <w:rsid w:val="00C46B2E"/>
    <w:rsid w:val="00C55674"/>
    <w:rsid w:val="00C6337D"/>
    <w:rsid w:val="00C71AD8"/>
    <w:rsid w:val="00C72260"/>
    <w:rsid w:val="00C84AA2"/>
    <w:rsid w:val="00C904DE"/>
    <w:rsid w:val="00C91E45"/>
    <w:rsid w:val="00C95B5E"/>
    <w:rsid w:val="00CA2500"/>
    <w:rsid w:val="00CA5CA3"/>
    <w:rsid w:val="00CB52D9"/>
    <w:rsid w:val="00CC1394"/>
    <w:rsid w:val="00CC3602"/>
    <w:rsid w:val="00CC377D"/>
    <w:rsid w:val="00CC60C3"/>
    <w:rsid w:val="00CC70E2"/>
    <w:rsid w:val="00CC72A0"/>
    <w:rsid w:val="00CD2034"/>
    <w:rsid w:val="00CD5465"/>
    <w:rsid w:val="00CD6F15"/>
    <w:rsid w:val="00CE4A47"/>
    <w:rsid w:val="00CE7A69"/>
    <w:rsid w:val="00CF2581"/>
    <w:rsid w:val="00CF3D46"/>
    <w:rsid w:val="00CF7FD8"/>
    <w:rsid w:val="00D0091B"/>
    <w:rsid w:val="00D056C5"/>
    <w:rsid w:val="00D056E0"/>
    <w:rsid w:val="00D07E99"/>
    <w:rsid w:val="00D16E8F"/>
    <w:rsid w:val="00D21089"/>
    <w:rsid w:val="00D2110B"/>
    <w:rsid w:val="00D231A3"/>
    <w:rsid w:val="00D263CD"/>
    <w:rsid w:val="00D310E0"/>
    <w:rsid w:val="00D316F8"/>
    <w:rsid w:val="00D46EC5"/>
    <w:rsid w:val="00D51369"/>
    <w:rsid w:val="00D54405"/>
    <w:rsid w:val="00D660D4"/>
    <w:rsid w:val="00D716FC"/>
    <w:rsid w:val="00D72995"/>
    <w:rsid w:val="00D73F55"/>
    <w:rsid w:val="00D75039"/>
    <w:rsid w:val="00DA4265"/>
    <w:rsid w:val="00DB2157"/>
    <w:rsid w:val="00DB339C"/>
    <w:rsid w:val="00DB3A1D"/>
    <w:rsid w:val="00DC5475"/>
    <w:rsid w:val="00DD184D"/>
    <w:rsid w:val="00DD35F9"/>
    <w:rsid w:val="00DE1264"/>
    <w:rsid w:val="00DE1E95"/>
    <w:rsid w:val="00DE24FC"/>
    <w:rsid w:val="00DE2D18"/>
    <w:rsid w:val="00DE409F"/>
    <w:rsid w:val="00DE5D6E"/>
    <w:rsid w:val="00DE6B5C"/>
    <w:rsid w:val="00DF04DC"/>
    <w:rsid w:val="00DF0C6F"/>
    <w:rsid w:val="00DF6F8A"/>
    <w:rsid w:val="00E00414"/>
    <w:rsid w:val="00E11173"/>
    <w:rsid w:val="00E21A7C"/>
    <w:rsid w:val="00E242F1"/>
    <w:rsid w:val="00E266C3"/>
    <w:rsid w:val="00E3298A"/>
    <w:rsid w:val="00E35DBC"/>
    <w:rsid w:val="00E422DE"/>
    <w:rsid w:val="00E50274"/>
    <w:rsid w:val="00E514F5"/>
    <w:rsid w:val="00E51763"/>
    <w:rsid w:val="00E5310D"/>
    <w:rsid w:val="00E552BA"/>
    <w:rsid w:val="00E56870"/>
    <w:rsid w:val="00E63156"/>
    <w:rsid w:val="00E7220B"/>
    <w:rsid w:val="00E82656"/>
    <w:rsid w:val="00E8593A"/>
    <w:rsid w:val="00E87AD7"/>
    <w:rsid w:val="00EA035D"/>
    <w:rsid w:val="00EA0A75"/>
    <w:rsid w:val="00EB31A7"/>
    <w:rsid w:val="00EB35A0"/>
    <w:rsid w:val="00EB447C"/>
    <w:rsid w:val="00EC0385"/>
    <w:rsid w:val="00EC1178"/>
    <w:rsid w:val="00EC5833"/>
    <w:rsid w:val="00ED308F"/>
    <w:rsid w:val="00EE54D1"/>
    <w:rsid w:val="00EE5EC6"/>
    <w:rsid w:val="00EF6467"/>
    <w:rsid w:val="00EF7C8F"/>
    <w:rsid w:val="00F00E76"/>
    <w:rsid w:val="00F17E18"/>
    <w:rsid w:val="00F221BF"/>
    <w:rsid w:val="00F2661B"/>
    <w:rsid w:val="00F33D0D"/>
    <w:rsid w:val="00F40704"/>
    <w:rsid w:val="00F40C4E"/>
    <w:rsid w:val="00F47D09"/>
    <w:rsid w:val="00F5392B"/>
    <w:rsid w:val="00F54107"/>
    <w:rsid w:val="00F54390"/>
    <w:rsid w:val="00F60EF3"/>
    <w:rsid w:val="00F82FA3"/>
    <w:rsid w:val="00F875AF"/>
    <w:rsid w:val="00F9417C"/>
    <w:rsid w:val="00F9581E"/>
    <w:rsid w:val="00FA416F"/>
    <w:rsid w:val="00FA6AAD"/>
    <w:rsid w:val="00FC4811"/>
    <w:rsid w:val="00FD482D"/>
    <w:rsid w:val="00FE0B34"/>
    <w:rsid w:val="00FE5769"/>
    <w:rsid w:val="00FE61C5"/>
    <w:rsid w:val="00FF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360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4DC"/>
  </w:style>
  <w:style w:type="paragraph" w:styleId="1">
    <w:name w:val="heading 1"/>
    <w:basedOn w:val="a"/>
    <w:link w:val="10"/>
    <w:uiPriority w:val="9"/>
    <w:qFormat/>
    <w:rsid w:val="00BD21DF"/>
    <w:pPr>
      <w:spacing w:before="100" w:beforeAutospacing="1" w:after="100" w:afterAutospacing="1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40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B376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2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BD21DF"/>
    <w:rPr>
      <w:color w:val="0000FF"/>
      <w:u w:val="single"/>
    </w:rPr>
  </w:style>
  <w:style w:type="character" w:customStyle="1" w:styleId="article-stats-viewstats-item-count">
    <w:name w:val="article-stats-view__stats-item-count"/>
    <w:basedOn w:val="a0"/>
    <w:rsid w:val="00BD21DF"/>
  </w:style>
  <w:style w:type="paragraph" w:customStyle="1" w:styleId="article-renderblock">
    <w:name w:val="article-render__block"/>
    <w:basedOn w:val="a"/>
    <w:rsid w:val="00BD21DF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B31A7"/>
    <w:pPr>
      <w:contextualSpacing/>
    </w:pPr>
  </w:style>
  <w:style w:type="character" w:styleId="a8">
    <w:name w:val="Strong"/>
    <w:basedOn w:val="a0"/>
    <w:uiPriority w:val="22"/>
    <w:qFormat/>
    <w:rsid w:val="00E82656"/>
    <w:rPr>
      <w:b/>
      <w:bCs/>
    </w:rPr>
  </w:style>
  <w:style w:type="paragraph" w:customStyle="1" w:styleId="sc-dkptrn">
    <w:name w:val="sc-dkptrn"/>
    <w:basedOn w:val="a"/>
    <w:rsid w:val="00E8265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icfmlu">
    <w:name w:val="sc-icfmlu"/>
    <w:basedOn w:val="a"/>
    <w:rsid w:val="00E8265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rqbwg">
    <w:name w:val="sc-jrqbwg"/>
    <w:basedOn w:val="a"/>
    <w:rsid w:val="00E8265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urwcr">
    <w:name w:val="sc-furwcr"/>
    <w:basedOn w:val="a"/>
    <w:rsid w:val="00E8265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F7F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7FD8"/>
  </w:style>
  <w:style w:type="paragraph" w:styleId="ab">
    <w:name w:val="footer"/>
    <w:basedOn w:val="a"/>
    <w:link w:val="ac"/>
    <w:uiPriority w:val="99"/>
    <w:unhideWhenUsed/>
    <w:rsid w:val="00CF7F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FD8"/>
  </w:style>
  <w:style w:type="character" w:styleId="ad">
    <w:name w:val="FollowedHyperlink"/>
    <w:basedOn w:val="a0"/>
    <w:uiPriority w:val="99"/>
    <w:semiHidden/>
    <w:unhideWhenUsed/>
    <w:rsid w:val="002B272D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10248B"/>
    <w:pPr>
      <w:tabs>
        <w:tab w:val="right" w:leader="dot" w:pos="9628"/>
      </w:tabs>
      <w:spacing w:before="0"/>
      <w:ind w:left="0"/>
    </w:pPr>
    <w:rPr>
      <w:rFonts w:ascii="Times New Roman" w:hAnsi="Times New Roman" w:cs="Times New Roman"/>
      <w:noProof/>
      <w:sz w:val="28"/>
      <w:szCs w:val="28"/>
    </w:rPr>
  </w:style>
  <w:style w:type="character" w:customStyle="1" w:styleId="docdata">
    <w:name w:val="docdata"/>
    <w:aliases w:val="docy,v5,1530,bqiaagaaeyqcaaagiaiaaamqawaabtgdaaaaaaaaaaaaaaaaaaaaaaaaaaaaaaaaaaaaaaaaaaaaaaaaaaaaaaaaaaaaaaaaaaaaaaaaaaaaaaaaaaaaaaaaaaaaaaaaaaaaaaaaaaaaaaaaaaaaaaaaaaaaaaaaaaaaaaaaaaaaaaaaaaaaaaaaaaaaaaaaaaaaaaaaaaaaaaaaaaaaaaaaaaaaaaaaaaaaaaaa"/>
    <w:basedOn w:val="a0"/>
    <w:rsid w:val="00804876"/>
  </w:style>
  <w:style w:type="paragraph" w:customStyle="1" w:styleId="13677">
    <w:name w:val="13677"/>
    <w:aliases w:val="bqiaagaaeyqcaaagiaiaaao1lgaabbwyaaaaaaaaaaaaaaaaaaaaaaaaaaaaaaaaaaaaaaaaaaaaaaaaaaaaaaaaaaaaaaaaaaaaaaaaaaaaaaaaaaaaaaaaaaaaaaaaaaaaaaaaaaaaaaaaaaaaaaaaaaaaaaaaaaaaaaaaaaaaaaaaaaaaaaaaaaaaaaaaaaaaaaaaaaaaaaaaaaaaaaaaaaaaaaaaaaaaaaa"/>
    <w:basedOn w:val="a"/>
    <w:rsid w:val="00596B5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3A015C"/>
    <w:pPr>
      <w:spacing w:before="0" w:after="200" w:line="240" w:lineRule="auto"/>
      <w:ind w:left="0"/>
      <w:jc w:val="left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5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TOC Heading"/>
    <w:basedOn w:val="1"/>
    <w:next w:val="a"/>
    <w:uiPriority w:val="39"/>
    <w:unhideWhenUsed/>
    <w:qFormat/>
    <w:rsid w:val="008A38F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F1547"/>
    <w:pPr>
      <w:tabs>
        <w:tab w:val="right" w:leader="dot" w:pos="9628"/>
      </w:tabs>
      <w:spacing w:before="0"/>
      <w:ind w:left="0"/>
      <w:jc w:val="center"/>
    </w:pPr>
    <w:rPr>
      <w:rFonts w:ascii="Times New Roman" w:hAnsi="Times New Roman" w:cs="Times New Roman"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semiHidden/>
    <w:unhideWhenUsed/>
    <w:rsid w:val="00FE5769"/>
    <w:pPr>
      <w:spacing w:after="100"/>
      <w:ind w:left="440"/>
    </w:pPr>
  </w:style>
  <w:style w:type="table" w:styleId="af0">
    <w:name w:val="Table Grid"/>
    <w:basedOn w:val="a1"/>
    <w:uiPriority w:val="59"/>
    <w:rsid w:val="00116C9B"/>
    <w:pPr>
      <w:spacing w:before="0" w:line="240" w:lineRule="auto"/>
      <w:ind w:left="0"/>
      <w:jc w:val="left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39"/>
    <w:rsid w:val="00533E7F"/>
    <w:pPr>
      <w:spacing w:before="0" w:line="240" w:lineRule="auto"/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132577"/>
    <w:pPr>
      <w:spacing w:before="0" w:line="240" w:lineRule="auto"/>
      <w:ind w:left="0"/>
      <w:jc w:val="left"/>
    </w:pPr>
  </w:style>
  <w:style w:type="paragraph" w:customStyle="1" w:styleId="13">
    <w:name w:val="Абзац списка1"/>
    <w:basedOn w:val="a"/>
    <w:rsid w:val="00132577"/>
    <w:pPr>
      <w:spacing w:before="0" w:line="240" w:lineRule="auto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213">
              <w:marLeft w:val="0"/>
              <w:marRight w:val="0"/>
              <w:marTop w:val="4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62696">
                  <w:marLeft w:val="0"/>
                  <w:marRight w:val="0"/>
                  <w:marTop w:val="365"/>
                  <w:marBottom w:val="3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0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352209">
                      <w:marLeft w:val="0"/>
                      <w:marRight w:val="0"/>
                      <w:marTop w:val="14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8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6433">
                          <w:marLeft w:val="0"/>
                          <w:marRight w:val="0"/>
                          <w:marTop w:val="0"/>
                          <w:marBottom w:val="7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6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026">
              <w:marLeft w:val="0"/>
              <w:marRight w:val="0"/>
              <w:marTop w:val="2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8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2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4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0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79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3973">
                  <w:marLeft w:val="0"/>
                  <w:marRight w:val="0"/>
                  <w:marTop w:val="0"/>
                  <w:marBottom w:val="0"/>
                  <w:divBdr>
                    <w:top w:val="single" w:sz="6" w:space="1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C34E-13AD-4C2C-8000-305B06BE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1</Pages>
  <Words>9338</Words>
  <Characters>53231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67</cp:revision>
  <cp:lastPrinted>2024-12-25T06:28:00Z</cp:lastPrinted>
  <dcterms:created xsi:type="dcterms:W3CDTF">2024-04-12T23:45:00Z</dcterms:created>
  <dcterms:modified xsi:type="dcterms:W3CDTF">2026-05-25T02:59:00Z</dcterms:modified>
</cp:coreProperties>
</file>