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68982" w14:textId="657C7B18" w:rsidR="00755EEA" w:rsidRPr="00755EEA" w:rsidRDefault="00755EEA" w:rsidP="00755EEA">
      <w:pPr>
        <w:shd w:val="clear" w:color="auto" w:fill="FFFFFF"/>
        <w:spacing w:after="0" w:line="240" w:lineRule="auto"/>
        <w:jc w:val="both"/>
        <w:outlineLvl w:val="0"/>
        <w:rPr>
          <w:rFonts w:ascii="Times New Roman" w:eastAsia="Times New Roman" w:hAnsi="Times New Roman" w:cs="Times New Roman"/>
          <w:b/>
          <w:bCs/>
          <w:color w:val="0F1115"/>
          <w:kern w:val="36"/>
          <w:sz w:val="28"/>
          <w:szCs w:val="28"/>
          <w:lang w:eastAsia="ru-RU"/>
        </w:rPr>
      </w:pPr>
    </w:p>
    <w:p w14:paraId="09661FB0" w14:textId="77777777" w:rsidR="00755EEA" w:rsidRPr="00755EEA" w:rsidRDefault="00755EEA" w:rsidP="00755EEA">
      <w:pPr>
        <w:shd w:val="clear" w:color="auto" w:fill="FFFFFF"/>
        <w:spacing w:after="0" w:line="240" w:lineRule="auto"/>
        <w:jc w:val="center"/>
        <w:outlineLvl w:val="1"/>
        <w:rPr>
          <w:rFonts w:ascii="Times New Roman" w:eastAsia="Times New Roman" w:hAnsi="Times New Roman" w:cs="Times New Roman"/>
          <w:b/>
          <w:bCs/>
          <w:color w:val="0F1115"/>
          <w:sz w:val="28"/>
          <w:szCs w:val="28"/>
          <w:lang w:eastAsia="ru-RU"/>
        </w:rPr>
      </w:pPr>
      <w:r w:rsidRPr="00755EEA">
        <w:rPr>
          <w:rFonts w:ascii="Times New Roman" w:eastAsia="Times New Roman" w:hAnsi="Times New Roman" w:cs="Times New Roman"/>
          <w:b/>
          <w:bCs/>
          <w:color w:val="0F1115"/>
          <w:sz w:val="28"/>
          <w:szCs w:val="28"/>
          <w:lang w:eastAsia="ru-RU"/>
        </w:rPr>
        <w:t>Тема: «Формирование читательской грамотности на основе краеведческих текстов (Пермский край)»</w:t>
      </w:r>
    </w:p>
    <w:p w14:paraId="2DDA6626" w14:textId="41E12F75" w:rsidR="00755EEA" w:rsidRPr="00755EEA" w:rsidRDefault="00755EEA" w:rsidP="00755EEA">
      <w:pPr>
        <w:spacing w:after="0" w:line="240" w:lineRule="auto"/>
        <w:jc w:val="both"/>
        <w:rPr>
          <w:rFonts w:ascii="Times New Roman" w:eastAsia="Times New Roman" w:hAnsi="Times New Roman" w:cs="Times New Roman"/>
          <w:sz w:val="28"/>
          <w:szCs w:val="28"/>
          <w:lang w:eastAsia="ru-RU"/>
        </w:rPr>
      </w:pPr>
    </w:p>
    <w:p w14:paraId="2E8D9706" w14:textId="77777777" w:rsidR="00755EEA" w:rsidRPr="00755EEA" w:rsidRDefault="00755EEA" w:rsidP="00755EEA">
      <w:pPr>
        <w:shd w:val="clear" w:color="auto" w:fill="FFFFFF"/>
        <w:spacing w:after="0" w:line="240" w:lineRule="auto"/>
        <w:ind w:firstLine="709"/>
        <w:jc w:val="center"/>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Уважаемые коллеги!</w:t>
      </w:r>
    </w:p>
    <w:p w14:paraId="08E78525" w14:textId="6840EB54" w:rsidR="00755EEA" w:rsidRPr="00755EEA"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Pr="00755EEA">
        <w:rPr>
          <w:rFonts w:ascii="Times New Roman" w:eastAsia="Times New Roman" w:hAnsi="Times New Roman" w:cs="Times New Roman"/>
          <w:color w:val="0F1115"/>
          <w:sz w:val="28"/>
          <w:szCs w:val="28"/>
          <w:lang w:eastAsia="ru-RU"/>
        </w:rPr>
        <w:t>Сегодня я хочу представить вашему вниманию опыт работы по теме, которая, на мой взгляд, является одной из самых актуальных в современной начальной школе — </w:t>
      </w:r>
      <w:r w:rsidRPr="00755EEA">
        <w:rPr>
          <w:rFonts w:ascii="Times New Roman" w:eastAsia="Times New Roman" w:hAnsi="Times New Roman" w:cs="Times New Roman"/>
          <w:b/>
          <w:bCs/>
          <w:color w:val="0F1115"/>
          <w:sz w:val="28"/>
          <w:szCs w:val="28"/>
          <w:lang w:eastAsia="ru-RU"/>
        </w:rPr>
        <w:t>формирование читательской грамотности на основе краеведческих текстов Пермского края</w:t>
      </w:r>
      <w:r w:rsidRPr="00755EEA">
        <w:rPr>
          <w:rFonts w:ascii="Times New Roman" w:eastAsia="Times New Roman" w:hAnsi="Times New Roman" w:cs="Times New Roman"/>
          <w:color w:val="0F1115"/>
          <w:sz w:val="28"/>
          <w:szCs w:val="28"/>
          <w:lang w:eastAsia="ru-RU"/>
        </w:rPr>
        <w:t>.</w:t>
      </w:r>
    </w:p>
    <w:p w14:paraId="34EB8641" w14:textId="738B314A" w:rsidR="00755EEA" w:rsidRPr="00755EEA" w:rsidRDefault="00755EEA" w:rsidP="00755EEA">
      <w:pPr>
        <w:spacing w:after="0" w:line="240" w:lineRule="auto"/>
        <w:jc w:val="both"/>
        <w:rPr>
          <w:rFonts w:ascii="Times New Roman" w:eastAsia="Times New Roman" w:hAnsi="Times New Roman" w:cs="Times New Roman"/>
          <w:sz w:val="28"/>
          <w:szCs w:val="28"/>
          <w:lang w:eastAsia="ru-RU"/>
        </w:rPr>
      </w:pPr>
    </w:p>
    <w:p w14:paraId="4A8A2CBA" w14:textId="77777777" w:rsidR="00755EEA" w:rsidRPr="00755EEA" w:rsidRDefault="00755EEA" w:rsidP="00755EEA">
      <w:pPr>
        <w:shd w:val="clear" w:color="auto" w:fill="FFFFFF"/>
        <w:spacing w:after="0" w:line="240" w:lineRule="auto"/>
        <w:jc w:val="both"/>
        <w:outlineLvl w:val="1"/>
        <w:rPr>
          <w:rFonts w:ascii="Times New Roman" w:eastAsia="Times New Roman" w:hAnsi="Times New Roman" w:cs="Times New Roman"/>
          <w:b/>
          <w:bCs/>
          <w:color w:val="0F1115"/>
          <w:sz w:val="28"/>
          <w:szCs w:val="28"/>
          <w:lang w:eastAsia="ru-RU"/>
        </w:rPr>
      </w:pPr>
      <w:r w:rsidRPr="00755EEA">
        <w:rPr>
          <w:rFonts w:ascii="Times New Roman" w:eastAsia="Times New Roman" w:hAnsi="Times New Roman" w:cs="Times New Roman"/>
          <w:b/>
          <w:bCs/>
          <w:color w:val="0F1115"/>
          <w:sz w:val="28"/>
          <w:szCs w:val="28"/>
          <w:lang w:eastAsia="ru-RU"/>
        </w:rPr>
        <w:t>I. Актуальность темы</w:t>
      </w:r>
    </w:p>
    <w:p w14:paraId="31E2AF7E" w14:textId="77777777" w:rsidR="00755EEA" w:rsidRPr="00425E5D"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 xml:space="preserve">1. </w:t>
      </w:r>
      <w:r w:rsidRPr="00425E5D">
        <w:rPr>
          <w:rFonts w:ascii="Times New Roman" w:eastAsia="Times New Roman" w:hAnsi="Times New Roman" w:cs="Times New Roman"/>
          <w:color w:val="0F1115"/>
          <w:sz w:val="28"/>
          <w:szCs w:val="28"/>
          <w:lang w:eastAsia="ru-RU"/>
        </w:rPr>
        <w:t>Требования ФГОС НОО. Федеральный государственный образовательный стандарт начального общего образования ставит перед нами задачу формирования у младших школьников читательской грамотности как одного из ключевых метапредметных результатов. Читательская грамотность — это способность понимать, интерпретировать, оценивать и использовать тексты для решения учебных и жизненных задач.</w:t>
      </w:r>
    </w:p>
    <w:p w14:paraId="60733908" w14:textId="77777777" w:rsidR="00755EEA" w:rsidRPr="00425E5D"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 xml:space="preserve">2. </w:t>
      </w:r>
      <w:r w:rsidRPr="00425E5D">
        <w:rPr>
          <w:rFonts w:ascii="Times New Roman" w:eastAsia="Times New Roman" w:hAnsi="Times New Roman" w:cs="Times New Roman"/>
          <w:color w:val="0F1115"/>
          <w:sz w:val="28"/>
          <w:szCs w:val="28"/>
          <w:lang w:eastAsia="ru-RU"/>
        </w:rPr>
        <w:t>Результаты диагностик. По данным международных исследований (PIRLS) российские младшие школьники показывают хорошие результаты в поиске информации, но испытывают затруднения при интерпретации, оценке и рефлексии прочитанного. Это говорит о необходимости системной работы с текстами разных типов.</w:t>
      </w:r>
    </w:p>
    <w:p w14:paraId="3F5FD3F4" w14:textId="4892B48C" w:rsidR="00755EEA" w:rsidRPr="00425E5D"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 xml:space="preserve">3. </w:t>
      </w:r>
      <w:r w:rsidRPr="00425E5D">
        <w:rPr>
          <w:rFonts w:ascii="Times New Roman" w:eastAsia="Times New Roman" w:hAnsi="Times New Roman" w:cs="Times New Roman"/>
          <w:color w:val="0F1115"/>
          <w:sz w:val="28"/>
          <w:szCs w:val="28"/>
          <w:lang w:eastAsia="ru-RU"/>
        </w:rPr>
        <w:t xml:space="preserve">Краеведческий компонент.  </w:t>
      </w:r>
      <w:r w:rsidR="00F54153">
        <w:rPr>
          <w:rFonts w:ascii="Times New Roman" w:eastAsia="Times New Roman" w:hAnsi="Times New Roman" w:cs="Times New Roman"/>
          <w:color w:val="0F1115"/>
          <w:sz w:val="28"/>
          <w:szCs w:val="28"/>
          <w:lang w:eastAsia="ru-RU"/>
        </w:rPr>
        <w:t>В</w:t>
      </w:r>
      <w:r w:rsidRPr="00425E5D">
        <w:rPr>
          <w:rFonts w:ascii="Times New Roman" w:eastAsia="Times New Roman" w:hAnsi="Times New Roman" w:cs="Times New Roman"/>
          <w:color w:val="0F1115"/>
          <w:sz w:val="28"/>
          <w:szCs w:val="28"/>
          <w:lang w:eastAsia="ru-RU"/>
        </w:rPr>
        <w:t xml:space="preserve"> учебный план введён курс «Моя малая Родина» в рамках внеурочной деятельности. Кроме того, краеведение — это мощный ресурс для формирования гражданской идентичности, патриотизма и любви к родному краю.</w:t>
      </w:r>
    </w:p>
    <w:p w14:paraId="5A530EA2" w14:textId="77777777" w:rsidR="00755EEA" w:rsidRPr="00425E5D"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 xml:space="preserve">4. </w:t>
      </w:r>
      <w:r w:rsidRPr="00425E5D">
        <w:rPr>
          <w:rFonts w:ascii="Times New Roman" w:eastAsia="Times New Roman" w:hAnsi="Times New Roman" w:cs="Times New Roman"/>
          <w:color w:val="0F1115"/>
          <w:sz w:val="28"/>
          <w:szCs w:val="28"/>
          <w:lang w:eastAsia="ru-RU"/>
        </w:rPr>
        <w:t>Особенности Пермского края. Пермский край — уникальный регион с богатейшей историей, культурой, природой. У нас есть:</w:t>
      </w:r>
    </w:p>
    <w:p w14:paraId="3F653245" w14:textId="77777777" w:rsidR="00755EEA" w:rsidRPr="00425E5D" w:rsidRDefault="00755EEA">
      <w:pPr>
        <w:numPr>
          <w:ilvl w:val="0"/>
          <w:numId w:val="1"/>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425E5D">
        <w:rPr>
          <w:rFonts w:ascii="Times New Roman" w:eastAsia="Times New Roman" w:hAnsi="Times New Roman" w:cs="Times New Roman"/>
          <w:color w:val="0F1115"/>
          <w:sz w:val="28"/>
          <w:szCs w:val="28"/>
          <w:lang w:eastAsia="ru-RU"/>
        </w:rPr>
        <w:t>Пермский период в геологии (пермская система);</w:t>
      </w:r>
    </w:p>
    <w:p w14:paraId="28465D9B" w14:textId="77777777" w:rsidR="00755EEA" w:rsidRPr="00425E5D" w:rsidRDefault="00755EEA">
      <w:pPr>
        <w:numPr>
          <w:ilvl w:val="0"/>
          <w:numId w:val="1"/>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425E5D">
        <w:rPr>
          <w:rFonts w:ascii="Times New Roman" w:eastAsia="Times New Roman" w:hAnsi="Times New Roman" w:cs="Times New Roman"/>
          <w:color w:val="0F1115"/>
          <w:sz w:val="28"/>
          <w:szCs w:val="28"/>
          <w:lang w:eastAsia="ru-RU"/>
        </w:rPr>
        <w:t>Строгановские вотчины и история солеварения;</w:t>
      </w:r>
    </w:p>
    <w:p w14:paraId="2E81C34C" w14:textId="77777777" w:rsidR="00755EEA" w:rsidRPr="00425E5D" w:rsidRDefault="00755EEA">
      <w:pPr>
        <w:numPr>
          <w:ilvl w:val="0"/>
          <w:numId w:val="1"/>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425E5D">
        <w:rPr>
          <w:rFonts w:ascii="Times New Roman" w:eastAsia="Times New Roman" w:hAnsi="Times New Roman" w:cs="Times New Roman"/>
          <w:color w:val="0F1115"/>
          <w:sz w:val="28"/>
          <w:szCs w:val="28"/>
          <w:lang w:eastAsia="ru-RU"/>
        </w:rPr>
        <w:t>Пермский звериный стиль — уникальное искусство древних народов;</w:t>
      </w:r>
    </w:p>
    <w:p w14:paraId="432E1918" w14:textId="77777777" w:rsidR="00755EEA" w:rsidRPr="00425E5D" w:rsidRDefault="00755EEA">
      <w:pPr>
        <w:numPr>
          <w:ilvl w:val="0"/>
          <w:numId w:val="1"/>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425E5D">
        <w:rPr>
          <w:rFonts w:ascii="Times New Roman" w:eastAsia="Times New Roman" w:hAnsi="Times New Roman" w:cs="Times New Roman"/>
          <w:color w:val="0F1115"/>
          <w:sz w:val="28"/>
          <w:szCs w:val="28"/>
          <w:lang w:eastAsia="ru-RU"/>
        </w:rPr>
        <w:t>Коми-пермяцкий эпос и фольклор;</w:t>
      </w:r>
    </w:p>
    <w:p w14:paraId="5A85896E" w14:textId="77777777" w:rsidR="00755EEA" w:rsidRPr="00425E5D" w:rsidRDefault="00755EEA">
      <w:pPr>
        <w:numPr>
          <w:ilvl w:val="0"/>
          <w:numId w:val="1"/>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425E5D">
        <w:rPr>
          <w:rFonts w:ascii="Times New Roman" w:eastAsia="Times New Roman" w:hAnsi="Times New Roman" w:cs="Times New Roman"/>
          <w:color w:val="0F1115"/>
          <w:sz w:val="28"/>
          <w:szCs w:val="28"/>
          <w:lang w:eastAsia="ru-RU"/>
        </w:rPr>
        <w:t>Писатели Пермского края: Павел Бажов, Виктор Астафьев, Алексей Иванов, Лев Кузьмин, Владимир Воробьёв;</w:t>
      </w:r>
    </w:p>
    <w:p w14:paraId="4FF62763" w14:textId="77777777" w:rsidR="00755EEA" w:rsidRPr="00425E5D" w:rsidRDefault="00755EEA">
      <w:pPr>
        <w:numPr>
          <w:ilvl w:val="0"/>
          <w:numId w:val="1"/>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425E5D">
        <w:rPr>
          <w:rFonts w:ascii="Times New Roman" w:eastAsia="Times New Roman" w:hAnsi="Times New Roman" w:cs="Times New Roman"/>
          <w:color w:val="0F1115"/>
          <w:sz w:val="28"/>
          <w:szCs w:val="28"/>
          <w:lang w:eastAsia="ru-RU"/>
        </w:rPr>
        <w:t xml:space="preserve">Природные памятники: Кунгурская ледяная пещера, Каменный город, Ветлан, </w:t>
      </w:r>
      <w:proofErr w:type="spellStart"/>
      <w:r w:rsidRPr="00425E5D">
        <w:rPr>
          <w:rFonts w:ascii="Times New Roman" w:eastAsia="Times New Roman" w:hAnsi="Times New Roman" w:cs="Times New Roman"/>
          <w:color w:val="0F1115"/>
          <w:sz w:val="28"/>
          <w:szCs w:val="28"/>
          <w:lang w:eastAsia="ru-RU"/>
        </w:rPr>
        <w:t>Полюд</w:t>
      </w:r>
      <w:proofErr w:type="spellEnd"/>
      <w:r w:rsidRPr="00425E5D">
        <w:rPr>
          <w:rFonts w:ascii="Times New Roman" w:eastAsia="Times New Roman" w:hAnsi="Times New Roman" w:cs="Times New Roman"/>
          <w:color w:val="0F1115"/>
          <w:sz w:val="28"/>
          <w:szCs w:val="28"/>
          <w:lang w:eastAsia="ru-RU"/>
        </w:rPr>
        <w:t xml:space="preserve">, </w:t>
      </w:r>
      <w:proofErr w:type="spellStart"/>
      <w:r w:rsidRPr="00425E5D">
        <w:rPr>
          <w:rFonts w:ascii="Times New Roman" w:eastAsia="Times New Roman" w:hAnsi="Times New Roman" w:cs="Times New Roman"/>
          <w:color w:val="0F1115"/>
          <w:sz w:val="28"/>
          <w:szCs w:val="28"/>
          <w:lang w:eastAsia="ru-RU"/>
        </w:rPr>
        <w:t>Усьвинские</w:t>
      </w:r>
      <w:proofErr w:type="spellEnd"/>
      <w:r w:rsidRPr="00425E5D">
        <w:rPr>
          <w:rFonts w:ascii="Times New Roman" w:eastAsia="Times New Roman" w:hAnsi="Times New Roman" w:cs="Times New Roman"/>
          <w:color w:val="0F1115"/>
          <w:sz w:val="28"/>
          <w:szCs w:val="28"/>
          <w:lang w:eastAsia="ru-RU"/>
        </w:rPr>
        <w:t xml:space="preserve"> столбы;</w:t>
      </w:r>
    </w:p>
    <w:p w14:paraId="3151E66B" w14:textId="77777777" w:rsidR="00755EEA" w:rsidRPr="00425E5D" w:rsidRDefault="00755EEA">
      <w:pPr>
        <w:numPr>
          <w:ilvl w:val="0"/>
          <w:numId w:val="1"/>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425E5D">
        <w:rPr>
          <w:rFonts w:ascii="Times New Roman" w:eastAsia="Times New Roman" w:hAnsi="Times New Roman" w:cs="Times New Roman"/>
          <w:color w:val="0F1115"/>
          <w:sz w:val="28"/>
          <w:szCs w:val="28"/>
          <w:lang w:eastAsia="ru-RU"/>
        </w:rPr>
        <w:t>Города: Пермь, Кунгур, Соликамск, Чердынь, Усолье, Оса, Оханск.</w:t>
      </w:r>
    </w:p>
    <w:p w14:paraId="2E016E77" w14:textId="74C708E6" w:rsidR="00755EEA" w:rsidRPr="00425E5D"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425E5D">
        <w:rPr>
          <w:rFonts w:ascii="Times New Roman" w:eastAsia="Times New Roman" w:hAnsi="Times New Roman" w:cs="Times New Roman"/>
          <w:color w:val="0F1115"/>
          <w:sz w:val="28"/>
          <w:szCs w:val="28"/>
          <w:lang w:eastAsia="ru-RU"/>
        </w:rPr>
        <w:t xml:space="preserve">     Использование краеведческих текстов позволяет решать две задачи одновременно: формировать читательскую грамотность и воспитывать любовь к родному краю.</w:t>
      </w:r>
    </w:p>
    <w:p w14:paraId="07F78BAC" w14:textId="3DEEE177" w:rsidR="00755EEA" w:rsidRPr="00755EEA" w:rsidRDefault="00755EEA" w:rsidP="00755EEA">
      <w:pPr>
        <w:spacing w:after="0" w:line="240" w:lineRule="auto"/>
        <w:jc w:val="both"/>
        <w:rPr>
          <w:rFonts w:ascii="Times New Roman" w:eastAsia="Times New Roman" w:hAnsi="Times New Roman" w:cs="Times New Roman"/>
          <w:sz w:val="28"/>
          <w:szCs w:val="28"/>
          <w:lang w:eastAsia="ru-RU"/>
        </w:rPr>
      </w:pPr>
    </w:p>
    <w:p w14:paraId="3EB6010E" w14:textId="77777777" w:rsidR="00755EEA" w:rsidRPr="00755EEA" w:rsidRDefault="00755EEA" w:rsidP="00755EEA">
      <w:pPr>
        <w:shd w:val="clear" w:color="auto" w:fill="FFFFFF"/>
        <w:spacing w:after="0" w:line="240" w:lineRule="auto"/>
        <w:jc w:val="both"/>
        <w:outlineLvl w:val="1"/>
        <w:rPr>
          <w:rFonts w:ascii="Times New Roman" w:eastAsia="Times New Roman" w:hAnsi="Times New Roman" w:cs="Times New Roman"/>
          <w:b/>
          <w:bCs/>
          <w:color w:val="0F1115"/>
          <w:sz w:val="28"/>
          <w:szCs w:val="28"/>
          <w:lang w:eastAsia="ru-RU"/>
        </w:rPr>
      </w:pPr>
      <w:r w:rsidRPr="00755EEA">
        <w:rPr>
          <w:rFonts w:ascii="Times New Roman" w:eastAsia="Times New Roman" w:hAnsi="Times New Roman" w:cs="Times New Roman"/>
          <w:b/>
          <w:bCs/>
          <w:color w:val="0F1115"/>
          <w:sz w:val="28"/>
          <w:szCs w:val="28"/>
          <w:lang w:eastAsia="ru-RU"/>
        </w:rPr>
        <w:t>II. Краеведческие тексты для работы с учениками 1–4 классов</w:t>
      </w:r>
    </w:p>
    <w:p w14:paraId="67533912" w14:textId="77777777" w:rsidR="00755EEA" w:rsidRPr="00755EEA" w:rsidRDefault="00755EEA" w:rsidP="00755EEA">
      <w:pPr>
        <w:shd w:val="clear" w:color="auto" w:fill="FFFFFF"/>
        <w:spacing w:after="0" w:line="240" w:lineRule="auto"/>
        <w:jc w:val="both"/>
        <w:outlineLvl w:val="2"/>
        <w:rPr>
          <w:rFonts w:ascii="Times New Roman" w:eastAsia="Times New Roman" w:hAnsi="Times New Roman" w:cs="Times New Roman"/>
          <w:b/>
          <w:bCs/>
          <w:color w:val="0F1115"/>
          <w:sz w:val="28"/>
          <w:szCs w:val="28"/>
          <w:lang w:eastAsia="ru-RU"/>
        </w:rPr>
      </w:pPr>
      <w:r w:rsidRPr="00755EEA">
        <w:rPr>
          <w:rFonts w:ascii="Times New Roman" w:eastAsia="Times New Roman" w:hAnsi="Times New Roman" w:cs="Times New Roman"/>
          <w:b/>
          <w:bCs/>
          <w:color w:val="0F1115"/>
          <w:sz w:val="28"/>
          <w:szCs w:val="28"/>
          <w:lang w:eastAsia="ru-RU"/>
        </w:rPr>
        <w:t>Для 1 класса (тексты 30–60 слов, простые предложения)</w:t>
      </w:r>
    </w:p>
    <w:p w14:paraId="7EC15036" w14:textId="77777777" w:rsidR="00755EEA" w:rsidRPr="00755EEA" w:rsidRDefault="00755EEA" w:rsidP="00755EEA">
      <w:pPr>
        <w:shd w:val="clear" w:color="auto" w:fill="FFFFFF"/>
        <w:spacing w:after="0" w:line="240" w:lineRule="auto"/>
        <w:jc w:val="both"/>
        <w:rPr>
          <w:rFonts w:ascii="Times New Roman" w:eastAsia="Times New Roman" w:hAnsi="Times New Roman" w:cs="Times New Roman"/>
          <w:i/>
          <w:iCs/>
          <w:color w:val="0F1115"/>
          <w:sz w:val="28"/>
          <w:szCs w:val="28"/>
          <w:u w:val="single"/>
          <w:lang w:eastAsia="ru-RU"/>
        </w:rPr>
      </w:pPr>
      <w:r w:rsidRPr="00755EEA">
        <w:rPr>
          <w:rFonts w:ascii="Times New Roman" w:eastAsia="Times New Roman" w:hAnsi="Times New Roman" w:cs="Times New Roman"/>
          <w:i/>
          <w:iCs/>
          <w:color w:val="0F1115"/>
          <w:sz w:val="28"/>
          <w:szCs w:val="28"/>
          <w:u w:val="single"/>
          <w:lang w:eastAsia="ru-RU"/>
        </w:rPr>
        <w:t>Текст 1. «Пермский медведь»</w:t>
      </w:r>
    </w:p>
    <w:p w14:paraId="592F1E4D" w14:textId="77777777" w:rsidR="00755EEA" w:rsidRPr="00755EEA"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Живёт в лесах Пермского края бурый медведь. Это самый крупный зверь наших лесов. Медведь любит малину, мёд и рыбу. Зимой он спит в берлоге. Пермяки называют медведя хозяином леса. Медведь изображён на гербе Пермского края.</w:t>
      </w:r>
    </w:p>
    <w:p w14:paraId="7FAA6562" w14:textId="77777777" w:rsidR="00755EEA" w:rsidRPr="00755EEA" w:rsidRDefault="00755EEA" w:rsidP="00755EEA">
      <w:pPr>
        <w:shd w:val="clear" w:color="auto" w:fill="FFFFFF"/>
        <w:spacing w:after="0" w:line="240" w:lineRule="auto"/>
        <w:jc w:val="both"/>
        <w:rPr>
          <w:rFonts w:ascii="Times New Roman" w:eastAsia="Times New Roman" w:hAnsi="Times New Roman" w:cs="Times New Roman"/>
          <w:i/>
          <w:iCs/>
          <w:color w:val="0F1115"/>
          <w:sz w:val="28"/>
          <w:szCs w:val="28"/>
          <w:u w:val="single"/>
          <w:lang w:eastAsia="ru-RU"/>
        </w:rPr>
      </w:pPr>
      <w:r w:rsidRPr="00755EEA">
        <w:rPr>
          <w:rFonts w:ascii="Times New Roman" w:eastAsia="Times New Roman" w:hAnsi="Times New Roman" w:cs="Times New Roman"/>
          <w:i/>
          <w:iCs/>
          <w:color w:val="0F1115"/>
          <w:sz w:val="28"/>
          <w:szCs w:val="28"/>
          <w:u w:val="single"/>
          <w:lang w:eastAsia="ru-RU"/>
        </w:rPr>
        <w:t>Текст 2. «Кунгурская пещера»</w:t>
      </w:r>
    </w:p>
    <w:p w14:paraId="470052A4" w14:textId="77777777" w:rsidR="00755EEA" w:rsidRPr="00755EEA"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lastRenderedPageBreak/>
        <w:t>В Пермском крае есть удивительная пещера. Она находится в городе Кунгур. Пещера ледяная. В ней всегда холодно. Лёд блестит и переливается. Туристы приезжают сюда со всей России.</w:t>
      </w:r>
    </w:p>
    <w:p w14:paraId="13250F62" w14:textId="77777777" w:rsidR="00F54153" w:rsidRDefault="00F54153" w:rsidP="00755EEA">
      <w:pPr>
        <w:shd w:val="clear" w:color="auto" w:fill="FFFFFF"/>
        <w:spacing w:after="0" w:line="240" w:lineRule="auto"/>
        <w:jc w:val="both"/>
        <w:outlineLvl w:val="2"/>
        <w:rPr>
          <w:rFonts w:ascii="Times New Roman" w:eastAsia="Times New Roman" w:hAnsi="Times New Roman" w:cs="Times New Roman"/>
          <w:b/>
          <w:bCs/>
          <w:color w:val="0F1115"/>
          <w:sz w:val="28"/>
          <w:szCs w:val="28"/>
          <w:lang w:eastAsia="ru-RU"/>
        </w:rPr>
      </w:pPr>
    </w:p>
    <w:p w14:paraId="726F4919" w14:textId="3F25406B" w:rsidR="00755EEA" w:rsidRPr="00755EEA" w:rsidRDefault="00755EEA" w:rsidP="00755EEA">
      <w:pPr>
        <w:shd w:val="clear" w:color="auto" w:fill="FFFFFF"/>
        <w:spacing w:after="0" w:line="240" w:lineRule="auto"/>
        <w:jc w:val="both"/>
        <w:outlineLvl w:val="2"/>
        <w:rPr>
          <w:rFonts w:ascii="Times New Roman" w:eastAsia="Times New Roman" w:hAnsi="Times New Roman" w:cs="Times New Roman"/>
          <w:b/>
          <w:bCs/>
          <w:color w:val="0F1115"/>
          <w:sz w:val="28"/>
          <w:szCs w:val="28"/>
          <w:lang w:eastAsia="ru-RU"/>
        </w:rPr>
      </w:pPr>
      <w:r w:rsidRPr="00755EEA">
        <w:rPr>
          <w:rFonts w:ascii="Times New Roman" w:eastAsia="Times New Roman" w:hAnsi="Times New Roman" w:cs="Times New Roman"/>
          <w:b/>
          <w:bCs/>
          <w:color w:val="0F1115"/>
          <w:sz w:val="28"/>
          <w:szCs w:val="28"/>
          <w:lang w:eastAsia="ru-RU"/>
        </w:rPr>
        <w:t>Для 2 класса (тексты 60–100 слов, с элементами описания)</w:t>
      </w:r>
    </w:p>
    <w:p w14:paraId="32543706" w14:textId="1F95CEC8" w:rsidR="00755EEA" w:rsidRPr="00755EEA" w:rsidRDefault="00755EEA" w:rsidP="00755EEA">
      <w:pPr>
        <w:shd w:val="clear" w:color="auto" w:fill="FFFFFF"/>
        <w:spacing w:after="0" w:line="240" w:lineRule="auto"/>
        <w:jc w:val="both"/>
        <w:rPr>
          <w:rFonts w:ascii="Times New Roman" w:eastAsia="Times New Roman" w:hAnsi="Times New Roman" w:cs="Times New Roman"/>
          <w:i/>
          <w:iCs/>
          <w:color w:val="0F1115"/>
          <w:sz w:val="28"/>
          <w:szCs w:val="28"/>
          <w:u w:val="single"/>
          <w:lang w:eastAsia="ru-RU"/>
        </w:rPr>
      </w:pPr>
      <w:r w:rsidRPr="00755EEA">
        <w:rPr>
          <w:rFonts w:ascii="Times New Roman" w:eastAsia="Times New Roman" w:hAnsi="Times New Roman" w:cs="Times New Roman"/>
          <w:i/>
          <w:iCs/>
          <w:color w:val="0F1115"/>
          <w:sz w:val="28"/>
          <w:szCs w:val="28"/>
          <w:u w:val="single"/>
          <w:lang w:eastAsia="ru-RU"/>
        </w:rPr>
        <w:t xml:space="preserve">Текст </w:t>
      </w:r>
      <w:r>
        <w:rPr>
          <w:rFonts w:ascii="Times New Roman" w:eastAsia="Times New Roman" w:hAnsi="Times New Roman" w:cs="Times New Roman"/>
          <w:i/>
          <w:iCs/>
          <w:color w:val="0F1115"/>
          <w:sz w:val="28"/>
          <w:szCs w:val="28"/>
          <w:u w:val="single"/>
          <w:lang w:eastAsia="ru-RU"/>
        </w:rPr>
        <w:t>1</w:t>
      </w:r>
      <w:r w:rsidRPr="00755EEA">
        <w:rPr>
          <w:rFonts w:ascii="Times New Roman" w:eastAsia="Times New Roman" w:hAnsi="Times New Roman" w:cs="Times New Roman"/>
          <w:i/>
          <w:iCs/>
          <w:color w:val="0F1115"/>
          <w:sz w:val="28"/>
          <w:szCs w:val="28"/>
          <w:u w:val="single"/>
          <w:lang w:eastAsia="ru-RU"/>
        </w:rPr>
        <w:t>. «Пермский звериный стиль»</w:t>
      </w:r>
    </w:p>
    <w:p w14:paraId="63CFAD3B" w14:textId="09190BDC" w:rsidR="00755EEA" w:rsidRPr="00755EEA"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Pr="00755EEA">
        <w:rPr>
          <w:rFonts w:ascii="Times New Roman" w:eastAsia="Times New Roman" w:hAnsi="Times New Roman" w:cs="Times New Roman"/>
          <w:color w:val="0F1115"/>
          <w:sz w:val="28"/>
          <w:szCs w:val="28"/>
          <w:lang w:eastAsia="ru-RU"/>
        </w:rPr>
        <w:t>Давным-давно на земле Пермской жили древние народы. Они делали удивительные украшения из металла. На них изображали зверей: медведя, лося, птицу. Эти фигурки называли «чудскими». Так родился пермский звериный стиль. Учёные находят эти украшения в лесах и на берегах рек. Они хранятся в музеях Перми. Пермский звериный стиль известен во всём мире.</w:t>
      </w:r>
    </w:p>
    <w:p w14:paraId="31359849" w14:textId="1ACF265B" w:rsidR="00755EEA" w:rsidRPr="00755EEA" w:rsidRDefault="00755EEA" w:rsidP="00755EEA">
      <w:pPr>
        <w:shd w:val="clear" w:color="auto" w:fill="FFFFFF"/>
        <w:spacing w:after="0" w:line="240" w:lineRule="auto"/>
        <w:jc w:val="both"/>
        <w:rPr>
          <w:rFonts w:ascii="Times New Roman" w:eastAsia="Times New Roman" w:hAnsi="Times New Roman" w:cs="Times New Roman"/>
          <w:i/>
          <w:iCs/>
          <w:color w:val="0F1115"/>
          <w:sz w:val="28"/>
          <w:szCs w:val="28"/>
          <w:u w:val="single"/>
          <w:lang w:eastAsia="ru-RU"/>
        </w:rPr>
      </w:pPr>
      <w:r w:rsidRPr="00755EEA">
        <w:rPr>
          <w:rFonts w:ascii="Times New Roman" w:eastAsia="Times New Roman" w:hAnsi="Times New Roman" w:cs="Times New Roman"/>
          <w:i/>
          <w:iCs/>
          <w:color w:val="0F1115"/>
          <w:sz w:val="28"/>
          <w:szCs w:val="28"/>
          <w:u w:val="single"/>
          <w:lang w:eastAsia="ru-RU"/>
        </w:rPr>
        <w:t>Текст 2. «Соль земли Пермской»</w:t>
      </w:r>
    </w:p>
    <w:p w14:paraId="701FF8EA" w14:textId="7E614998" w:rsidR="00755EEA" w:rsidRPr="00755EEA"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Pr="00755EEA">
        <w:rPr>
          <w:rFonts w:ascii="Times New Roman" w:eastAsia="Times New Roman" w:hAnsi="Times New Roman" w:cs="Times New Roman"/>
          <w:color w:val="0F1115"/>
          <w:sz w:val="28"/>
          <w:szCs w:val="28"/>
          <w:lang w:eastAsia="ru-RU"/>
        </w:rPr>
        <w:t>Город Соликамск стоит на берегу реки Камы. Много лет назад здесь варили соль. Соль была очень дорогой. Её называли «белым золотом». Купцы Строгановы построили здесь солеварни. Соль везли по всей России. Так появился город Соликамск. Его название говорит само за себя: «соль» и «Кама».</w:t>
      </w:r>
    </w:p>
    <w:p w14:paraId="159D2564" w14:textId="77777777" w:rsidR="00755EEA" w:rsidRPr="00755EEA" w:rsidRDefault="00755EEA" w:rsidP="00755EEA">
      <w:pPr>
        <w:shd w:val="clear" w:color="auto" w:fill="FFFFFF"/>
        <w:spacing w:after="0" w:line="240" w:lineRule="auto"/>
        <w:jc w:val="both"/>
        <w:outlineLvl w:val="2"/>
        <w:rPr>
          <w:rFonts w:ascii="Times New Roman" w:eastAsia="Times New Roman" w:hAnsi="Times New Roman" w:cs="Times New Roman"/>
          <w:b/>
          <w:bCs/>
          <w:color w:val="0F1115"/>
          <w:sz w:val="28"/>
          <w:szCs w:val="28"/>
          <w:lang w:eastAsia="ru-RU"/>
        </w:rPr>
      </w:pPr>
      <w:r w:rsidRPr="00755EEA">
        <w:rPr>
          <w:rFonts w:ascii="Times New Roman" w:eastAsia="Times New Roman" w:hAnsi="Times New Roman" w:cs="Times New Roman"/>
          <w:b/>
          <w:bCs/>
          <w:color w:val="0F1115"/>
          <w:sz w:val="28"/>
          <w:szCs w:val="28"/>
          <w:lang w:eastAsia="ru-RU"/>
        </w:rPr>
        <w:t>Для 3 класса (тексты 100–150 слов, с элементами повествования)</w:t>
      </w:r>
    </w:p>
    <w:p w14:paraId="48B034E2" w14:textId="4A1326CF" w:rsidR="00755EEA" w:rsidRPr="00755EEA" w:rsidRDefault="00755EEA" w:rsidP="00755EEA">
      <w:pPr>
        <w:shd w:val="clear" w:color="auto" w:fill="FFFFFF"/>
        <w:spacing w:after="0" w:line="240" w:lineRule="auto"/>
        <w:jc w:val="both"/>
        <w:rPr>
          <w:rFonts w:ascii="Times New Roman" w:eastAsia="Times New Roman" w:hAnsi="Times New Roman" w:cs="Times New Roman"/>
          <w:i/>
          <w:iCs/>
          <w:color w:val="0F1115"/>
          <w:sz w:val="28"/>
          <w:szCs w:val="28"/>
          <w:u w:val="single"/>
          <w:lang w:eastAsia="ru-RU"/>
        </w:rPr>
      </w:pPr>
      <w:r w:rsidRPr="00755EEA">
        <w:rPr>
          <w:rFonts w:ascii="Times New Roman" w:eastAsia="Times New Roman" w:hAnsi="Times New Roman" w:cs="Times New Roman"/>
          <w:i/>
          <w:iCs/>
          <w:color w:val="0F1115"/>
          <w:sz w:val="28"/>
          <w:szCs w:val="28"/>
          <w:u w:val="single"/>
          <w:lang w:eastAsia="ru-RU"/>
        </w:rPr>
        <w:t>Текст 1. «Павел Бажов и Урал»</w:t>
      </w:r>
    </w:p>
    <w:p w14:paraId="2AE9ADDA" w14:textId="2000A401" w:rsidR="00755EEA" w:rsidRPr="00755EEA"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Pr="00755EEA">
        <w:rPr>
          <w:rFonts w:ascii="Times New Roman" w:eastAsia="Times New Roman" w:hAnsi="Times New Roman" w:cs="Times New Roman"/>
          <w:color w:val="0F1115"/>
          <w:sz w:val="28"/>
          <w:szCs w:val="28"/>
          <w:lang w:eastAsia="ru-RU"/>
        </w:rPr>
        <w:t>Павел Петрович Бажов родился в 1879 году в городе Сысерти. Но много лет он жил в Перми. Бажов работал учителем, а потом стал писателем. Он собирал уральские сказы — истории о мастерах, камнях, самоцветах. Самый известный сборник Бажова называется «Малахитовая шкатулка». В нём есть сказы о Хозяйке Медной горы, о Даниле-мастере, о Серебряном копытце. Бажов писал о людях, которые любят свой край и своё дело.</w:t>
      </w:r>
    </w:p>
    <w:p w14:paraId="61BF3F50" w14:textId="4C802454" w:rsidR="00755EEA" w:rsidRPr="00755EEA" w:rsidRDefault="00755EEA" w:rsidP="00755EEA">
      <w:pPr>
        <w:shd w:val="clear" w:color="auto" w:fill="FFFFFF"/>
        <w:spacing w:after="0" w:line="240" w:lineRule="auto"/>
        <w:jc w:val="both"/>
        <w:rPr>
          <w:rFonts w:ascii="Times New Roman" w:eastAsia="Times New Roman" w:hAnsi="Times New Roman" w:cs="Times New Roman"/>
          <w:i/>
          <w:iCs/>
          <w:color w:val="0F1115"/>
          <w:sz w:val="28"/>
          <w:szCs w:val="28"/>
          <w:u w:val="single"/>
          <w:lang w:eastAsia="ru-RU"/>
        </w:rPr>
      </w:pPr>
      <w:r w:rsidRPr="00755EEA">
        <w:rPr>
          <w:rFonts w:ascii="Times New Roman" w:eastAsia="Times New Roman" w:hAnsi="Times New Roman" w:cs="Times New Roman"/>
          <w:i/>
          <w:iCs/>
          <w:color w:val="0F1115"/>
          <w:sz w:val="28"/>
          <w:szCs w:val="28"/>
          <w:u w:val="single"/>
          <w:lang w:eastAsia="ru-RU"/>
        </w:rPr>
        <w:t>Текст 2. «Каменный город»</w:t>
      </w:r>
    </w:p>
    <w:p w14:paraId="00ECC5F8" w14:textId="7F124A7D" w:rsidR="00755EEA" w:rsidRPr="00755EEA"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Pr="00755EEA">
        <w:rPr>
          <w:rFonts w:ascii="Times New Roman" w:eastAsia="Times New Roman" w:hAnsi="Times New Roman" w:cs="Times New Roman"/>
          <w:color w:val="0F1115"/>
          <w:sz w:val="28"/>
          <w:szCs w:val="28"/>
          <w:lang w:eastAsia="ru-RU"/>
        </w:rPr>
        <w:t>В Пермском крае есть удивительное место — Каменный город. Это скалы, которые стоят среди тайги. Они похожи на улицы и дома. Природа создала их из песчаника. Ветер и дождь много лет точили камень. Так появились «ворота», «стены» и «башни». Туристы приезжают сюда, чтобы увидеть чудо природы. Каменный город находится недалеко от города Гремячинска. Это памятник природы Пермского края.</w:t>
      </w:r>
    </w:p>
    <w:p w14:paraId="16736FC5" w14:textId="77777777" w:rsidR="00755EEA" w:rsidRPr="00755EEA" w:rsidRDefault="00755EEA" w:rsidP="00755EEA">
      <w:pPr>
        <w:shd w:val="clear" w:color="auto" w:fill="FFFFFF"/>
        <w:spacing w:after="0" w:line="240" w:lineRule="auto"/>
        <w:jc w:val="both"/>
        <w:outlineLvl w:val="2"/>
        <w:rPr>
          <w:rFonts w:ascii="Times New Roman" w:eastAsia="Times New Roman" w:hAnsi="Times New Roman" w:cs="Times New Roman"/>
          <w:b/>
          <w:bCs/>
          <w:color w:val="0F1115"/>
          <w:sz w:val="28"/>
          <w:szCs w:val="28"/>
          <w:lang w:eastAsia="ru-RU"/>
        </w:rPr>
      </w:pPr>
      <w:r w:rsidRPr="00755EEA">
        <w:rPr>
          <w:rFonts w:ascii="Times New Roman" w:eastAsia="Times New Roman" w:hAnsi="Times New Roman" w:cs="Times New Roman"/>
          <w:b/>
          <w:bCs/>
          <w:color w:val="0F1115"/>
          <w:sz w:val="28"/>
          <w:szCs w:val="28"/>
          <w:lang w:eastAsia="ru-RU"/>
        </w:rPr>
        <w:t>Для 4 класса (тексты 150–200 слов, с элементами рассуждения)</w:t>
      </w:r>
    </w:p>
    <w:p w14:paraId="6593A6A4" w14:textId="282079B6" w:rsidR="00755EEA" w:rsidRPr="00755EEA" w:rsidRDefault="00755EEA" w:rsidP="00755EEA">
      <w:pPr>
        <w:shd w:val="clear" w:color="auto" w:fill="FFFFFF"/>
        <w:spacing w:after="0" w:line="240" w:lineRule="auto"/>
        <w:jc w:val="both"/>
        <w:rPr>
          <w:rFonts w:ascii="Times New Roman" w:eastAsia="Times New Roman" w:hAnsi="Times New Roman" w:cs="Times New Roman"/>
          <w:i/>
          <w:iCs/>
          <w:color w:val="0F1115"/>
          <w:sz w:val="28"/>
          <w:szCs w:val="28"/>
          <w:u w:val="single"/>
          <w:lang w:eastAsia="ru-RU"/>
        </w:rPr>
      </w:pPr>
      <w:r w:rsidRPr="00755EEA">
        <w:rPr>
          <w:rFonts w:ascii="Times New Roman" w:eastAsia="Times New Roman" w:hAnsi="Times New Roman" w:cs="Times New Roman"/>
          <w:i/>
          <w:iCs/>
          <w:color w:val="0F1115"/>
          <w:sz w:val="28"/>
          <w:szCs w:val="28"/>
          <w:u w:val="single"/>
          <w:lang w:eastAsia="ru-RU"/>
        </w:rPr>
        <w:t>Текст 1. «Пермский период»</w:t>
      </w:r>
    </w:p>
    <w:p w14:paraId="6C6CD142" w14:textId="36D0E731" w:rsidR="00755EEA" w:rsidRPr="00755EEA"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Pr="00755EEA">
        <w:rPr>
          <w:rFonts w:ascii="Times New Roman" w:eastAsia="Times New Roman" w:hAnsi="Times New Roman" w:cs="Times New Roman"/>
          <w:color w:val="0F1115"/>
          <w:sz w:val="28"/>
          <w:szCs w:val="28"/>
          <w:lang w:eastAsia="ru-RU"/>
        </w:rPr>
        <w:t>Вы знаете, что такое пермский период? Это часть истории Земли. Она длилась 47 миллионов лет. Учёные назвали этот период в честь города Перми. Ведь именно здесь, в Пермском крае, нашли много древних окаменелостей. В пермском периоде жили удивительные животные: зверозубые ящеры, гигантские стрекозы, древние земноводные. Тогда на Земле был один материк — Пангея. Климат был жарким и сухим. Пермский период закончился великим вымиранием. Но память о нём хранят камни Пермского края.</w:t>
      </w:r>
    </w:p>
    <w:p w14:paraId="25A4B3E2" w14:textId="0BF02CAC" w:rsidR="00755EEA" w:rsidRPr="00755EEA" w:rsidRDefault="00755EEA" w:rsidP="00755EEA">
      <w:pPr>
        <w:shd w:val="clear" w:color="auto" w:fill="FFFFFF"/>
        <w:spacing w:after="0" w:line="240" w:lineRule="auto"/>
        <w:jc w:val="both"/>
        <w:rPr>
          <w:rFonts w:ascii="Times New Roman" w:eastAsia="Times New Roman" w:hAnsi="Times New Roman" w:cs="Times New Roman"/>
          <w:i/>
          <w:iCs/>
          <w:color w:val="0F1115"/>
          <w:sz w:val="28"/>
          <w:szCs w:val="28"/>
          <w:u w:val="single"/>
          <w:lang w:eastAsia="ru-RU"/>
        </w:rPr>
      </w:pPr>
      <w:r w:rsidRPr="00755EEA">
        <w:rPr>
          <w:rFonts w:ascii="Times New Roman" w:eastAsia="Times New Roman" w:hAnsi="Times New Roman" w:cs="Times New Roman"/>
          <w:i/>
          <w:iCs/>
          <w:color w:val="0F1115"/>
          <w:sz w:val="28"/>
          <w:szCs w:val="28"/>
          <w:u w:val="single"/>
          <w:lang w:eastAsia="ru-RU"/>
        </w:rPr>
        <w:t>Текст 2. «Чердынь — древняя столица»</w:t>
      </w:r>
    </w:p>
    <w:p w14:paraId="3A95B5F3" w14:textId="6C0CAF89" w:rsidR="00755EEA" w:rsidRPr="00755EEA"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Pr="00755EEA">
        <w:rPr>
          <w:rFonts w:ascii="Times New Roman" w:eastAsia="Times New Roman" w:hAnsi="Times New Roman" w:cs="Times New Roman"/>
          <w:color w:val="0F1115"/>
          <w:sz w:val="28"/>
          <w:szCs w:val="28"/>
          <w:lang w:eastAsia="ru-RU"/>
        </w:rPr>
        <w:t xml:space="preserve">Чердынь — самый древний город Пермского края. Он стоит на высоком берегу реки </w:t>
      </w:r>
      <w:proofErr w:type="spellStart"/>
      <w:r w:rsidRPr="00755EEA">
        <w:rPr>
          <w:rFonts w:ascii="Times New Roman" w:eastAsia="Times New Roman" w:hAnsi="Times New Roman" w:cs="Times New Roman"/>
          <w:color w:val="0F1115"/>
          <w:sz w:val="28"/>
          <w:szCs w:val="28"/>
          <w:lang w:eastAsia="ru-RU"/>
        </w:rPr>
        <w:t>Колвы</w:t>
      </w:r>
      <w:proofErr w:type="spellEnd"/>
      <w:r w:rsidRPr="00755EEA">
        <w:rPr>
          <w:rFonts w:ascii="Times New Roman" w:eastAsia="Times New Roman" w:hAnsi="Times New Roman" w:cs="Times New Roman"/>
          <w:color w:val="0F1115"/>
          <w:sz w:val="28"/>
          <w:szCs w:val="28"/>
          <w:lang w:eastAsia="ru-RU"/>
        </w:rPr>
        <w:t>. Первое упоминание о Чердыни относится к 1451 году. Город был столицей Великой Перми. Здесь жили купцы, охотники, рыбаки. Чердынь была важным торговым центром. Через неё шли товары из Сибири. В городе сохранились старинные церкви и дома. Чердынь называют «пермской Троей». Это место, где начинается история нашего края.</w:t>
      </w:r>
    </w:p>
    <w:p w14:paraId="1C7204BF" w14:textId="3DB7119B" w:rsidR="00755EEA" w:rsidRPr="00755EEA" w:rsidRDefault="00755EEA" w:rsidP="00755EEA">
      <w:pPr>
        <w:spacing w:after="0" w:line="240" w:lineRule="auto"/>
        <w:jc w:val="both"/>
        <w:rPr>
          <w:rFonts w:ascii="Times New Roman" w:eastAsia="Times New Roman" w:hAnsi="Times New Roman" w:cs="Times New Roman"/>
          <w:sz w:val="28"/>
          <w:szCs w:val="28"/>
          <w:lang w:eastAsia="ru-RU"/>
        </w:rPr>
      </w:pPr>
    </w:p>
    <w:p w14:paraId="5D2CC237" w14:textId="77777777" w:rsidR="00755EEA" w:rsidRPr="00755EEA" w:rsidRDefault="00755EEA" w:rsidP="00755EEA">
      <w:pPr>
        <w:shd w:val="clear" w:color="auto" w:fill="FFFFFF"/>
        <w:spacing w:after="0" w:line="240" w:lineRule="auto"/>
        <w:jc w:val="both"/>
        <w:outlineLvl w:val="1"/>
        <w:rPr>
          <w:rFonts w:ascii="Times New Roman" w:eastAsia="Times New Roman" w:hAnsi="Times New Roman" w:cs="Times New Roman"/>
          <w:b/>
          <w:bCs/>
          <w:color w:val="0F1115"/>
          <w:sz w:val="28"/>
          <w:szCs w:val="28"/>
          <w:lang w:eastAsia="ru-RU"/>
        </w:rPr>
      </w:pPr>
      <w:r w:rsidRPr="00755EEA">
        <w:rPr>
          <w:rFonts w:ascii="Times New Roman" w:eastAsia="Times New Roman" w:hAnsi="Times New Roman" w:cs="Times New Roman"/>
          <w:b/>
          <w:bCs/>
          <w:color w:val="0F1115"/>
          <w:sz w:val="28"/>
          <w:szCs w:val="28"/>
          <w:lang w:eastAsia="ru-RU"/>
        </w:rPr>
        <w:lastRenderedPageBreak/>
        <w:t>III. Банк заданий по формированию читательской грамотности</w:t>
      </w:r>
    </w:p>
    <w:p w14:paraId="1923A5FA" w14:textId="77777777" w:rsidR="00755EEA" w:rsidRPr="00755EEA" w:rsidRDefault="00755EEA" w:rsidP="00755EEA">
      <w:pPr>
        <w:shd w:val="clear" w:color="auto" w:fill="FFFFFF"/>
        <w:spacing w:after="0" w:line="240" w:lineRule="auto"/>
        <w:jc w:val="both"/>
        <w:outlineLvl w:val="2"/>
        <w:rPr>
          <w:rFonts w:ascii="Times New Roman" w:eastAsia="Times New Roman" w:hAnsi="Times New Roman" w:cs="Times New Roman"/>
          <w:b/>
          <w:bCs/>
          <w:color w:val="0F1115"/>
          <w:sz w:val="28"/>
          <w:szCs w:val="28"/>
          <w:lang w:eastAsia="ru-RU"/>
        </w:rPr>
      </w:pPr>
      <w:r w:rsidRPr="00755EEA">
        <w:rPr>
          <w:rFonts w:ascii="Times New Roman" w:eastAsia="Times New Roman" w:hAnsi="Times New Roman" w:cs="Times New Roman"/>
          <w:b/>
          <w:bCs/>
          <w:color w:val="0F1115"/>
          <w:sz w:val="28"/>
          <w:szCs w:val="28"/>
          <w:lang w:eastAsia="ru-RU"/>
        </w:rPr>
        <w:t>1 класс</w:t>
      </w:r>
    </w:p>
    <w:p w14:paraId="07A3342D" w14:textId="77777777" w:rsidR="00755EEA" w:rsidRPr="00755EEA"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Задание 1. «Найди и подчеркни»</w:t>
      </w:r>
    </w:p>
    <w:p w14:paraId="1B155959" w14:textId="77777777" w:rsidR="00755EEA" w:rsidRPr="00755EEA" w:rsidRDefault="00755EEA">
      <w:pPr>
        <w:numPr>
          <w:ilvl w:val="0"/>
          <w:numId w:val="2"/>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Прочитай текст «Пермский медведь». Подчеркни, что любит есть медведь.</w:t>
      </w:r>
    </w:p>
    <w:p w14:paraId="1D116B40" w14:textId="77777777" w:rsidR="00755EEA" w:rsidRPr="00755EEA" w:rsidRDefault="00755EEA">
      <w:pPr>
        <w:numPr>
          <w:ilvl w:val="0"/>
          <w:numId w:val="2"/>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i/>
          <w:iCs/>
          <w:color w:val="0F1115"/>
          <w:sz w:val="28"/>
          <w:szCs w:val="28"/>
          <w:lang w:eastAsia="ru-RU"/>
        </w:rPr>
        <w:t>Ответ: малину, мёд, рыбу.</w:t>
      </w:r>
    </w:p>
    <w:p w14:paraId="404C2767" w14:textId="77777777" w:rsidR="00755EEA" w:rsidRPr="00755EEA"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Задание 2. «Верно — неверно»</w:t>
      </w:r>
    </w:p>
    <w:p w14:paraId="44907A40" w14:textId="77777777" w:rsidR="00755EEA" w:rsidRPr="00755EEA" w:rsidRDefault="00755EEA">
      <w:pPr>
        <w:numPr>
          <w:ilvl w:val="0"/>
          <w:numId w:val="3"/>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Медведь живёт в Пермском крае? (да)</w:t>
      </w:r>
    </w:p>
    <w:p w14:paraId="75AECF4D" w14:textId="77777777" w:rsidR="00755EEA" w:rsidRPr="00755EEA" w:rsidRDefault="00755EEA">
      <w:pPr>
        <w:numPr>
          <w:ilvl w:val="0"/>
          <w:numId w:val="3"/>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Медведь спит летом? (нет)</w:t>
      </w:r>
    </w:p>
    <w:p w14:paraId="4E53A5F2" w14:textId="77777777" w:rsidR="00755EEA" w:rsidRPr="00755EEA" w:rsidRDefault="00755EEA">
      <w:pPr>
        <w:numPr>
          <w:ilvl w:val="0"/>
          <w:numId w:val="3"/>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Медведь изображён на гербе Пермского края? (да)</w:t>
      </w:r>
    </w:p>
    <w:p w14:paraId="7A12212F" w14:textId="77777777" w:rsidR="00755EEA" w:rsidRPr="00755EEA"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Задание 3. «Нарисуй»</w:t>
      </w:r>
    </w:p>
    <w:p w14:paraId="248FF3F9" w14:textId="77777777" w:rsidR="00755EEA" w:rsidRPr="00755EEA" w:rsidRDefault="00755EEA">
      <w:pPr>
        <w:numPr>
          <w:ilvl w:val="0"/>
          <w:numId w:val="4"/>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Нарисуй медведя с герба Пермского края.</w:t>
      </w:r>
    </w:p>
    <w:p w14:paraId="418F6083" w14:textId="77777777" w:rsidR="00755EEA" w:rsidRPr="00755EEA"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Задание 4. «Собери слово»</w:t>
      </w:r>
    </w:p>
    <w:p w14:paraId="34765F40" w14:textId="77777777" w:rsidR="00755EEA" w:rsidRPr="00755EEA" w:rsidRDefault="00755EEA">
      <w:pPr>
        <w:numPr>
          <w:ilvl w:val="0"/>
          <w:numId w:val="5"/>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Из букв собери название города, где находится ледяная пещера: У, Г, Р, К, Н, У.</w:t>
      </w:r>
    </w:p>
    <w:p w14:paraId="3C30F60A" w14:textId="77777777" w:rsidR="00755EEA" w:rsidRPr="00755EEA" w:rsidRDefault="00755EEA">
      <w:pPr>
        <w:numPr>
          <w:ilvl w:val="0"/>
          <w:numId w:val="5"/>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i/>
          <w:iCs/>
          <w:color w:val="0F1115"/>
          <w:sz w:val="28"/>
          <w:szCs w:val="28"/>
          <w:lang w:eastAsia="ru-RU"/>
        </w:rPr>
        <w:t>Ответ: Кунгур.</w:t>
      </w:r>
    </w:p>
    <w:p w14:paraId="3D5BA4AA" w14:textId="77777777" w:rsidR="00755EEA" w:rsidRPr="00755EEA" w:rsidRDefault="00755EEA" w:rsidP="00755EEA">
      <w:pPr>
        <w:shd w:val="clear" w:color="auto" w:fill="FFFFFF"/>
        <w:spacing w:after="0" w:line="240" w:lineRule="auto"/>
        <w:jc w:val="both"/>
        <w:outlineLvl w:val="2"/>
        <w:rPr>
          <w:rFonts w:ascii="Times New Roman" w:eastAsia="Times New Roman" w:hAnsi="Times New Roman" w:cs="Times New Roman"/>
          <w:b/>
          <w:bCs/>
          <w:color w:val="0F1115"/>
          <w:sz w:val="28"/>
          <w:szCs w:val="28"/>
          <w:lang w:eastAsia="ru-RU"/>
        </w:rPr>
      </w:pPr>
      <w:r w:rsidRPr="00755EEA">
        <w:rPr>
          <w:rFonts w:ascii="Times New Roman" w:eastAsia="Times New Roman" w:hAnsi="Times New Roman" w:cs="Times New Roman"/>
          <w:b/>
          <w:bCs/>
          <w:color w:val="0F1115"/>
          <w:sz w:val="28"/>
          <w:szCs w:val="28"/>
          <w:lang w:eastAsia="ru-RU"/>
        </w:rPr>
        <w:t>2 класс</w:t>
      </w:r>
    </w:p>
    <w:p w14:paraId="7FC8EF16" w14:textId="77777777" w:rsidR="00755EEA" w:rsidRPr="00755EEA"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Задание 5. «Тонкие и толстые вопросы»</w:t>
      </w:r>
    </w:p>
    <w:p w14:paraId="5A891D52" w14:textId="1DED9ACA" w:rsidR="00755EEA" w:rsidRPr="00755EEA" w:rsidRDefault="00755EEA">
      <w:pPr>
        <w:numPr>
          <w:ilvl w:val="0"/>
          <w:numId w:val="6"/>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Тонкий вопрос: что делали древние народы? (украшения)</w:t>
      </w:r>
    </w:p>
    <w:p w14:paraId="5936B638" w14:textId="2C5AFA44" w:rsidR="00755EEA" w:rsidRPr="00755EEA" w:rsidRDefault="00755EEA">
      <w:pPr>
        <w:numPr>
          <w:ilvl w:val="0"/>
          <w:numId w:val="6"/>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Толстый вопрос: почему пермский звериный стиль известен во всём мире?</w:t>
      </w:r>
    </w:p>
    <w:p w14:paraId="22F95D9C" w14:textId="77777777" w:rsidR="00755EEA" w:rsidRPr="00755EEA"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Задание 6. «Восстанови последовательность»</w:t>
      </w:r>
    </w:p>
    <w:p w14:paraId="5388E64A" w14:textId="77777777" w:rsidR="00755EEA" w:rsidRPr="00755EEA" w:rsidRDefault="00755EEA">
      <w:pPr>
        <w:numPr>
          <w:ilvl w:val="0"/>
          <w:numId w:val="7"/>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Расставь предложения по порядку:</w:t>
      </w:r>
    </w:p>
    <w:p w14:paraId="45F77CB3" w14:textId="77777777" w:rsidR="00755EEA" w:rsidRPr="00755EEA" w:rsidRDefault="00755EEA">
      <w:pPr>
        <w:numPr>
          <w:ilvl w:val="1"/>
          <w:numId w:val="7"/>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Соль везли по всей России.</w:t>
      </w:r>
    </w:p>
    <w:p w14:paraId="4277B45F" w14:textId="77777777" w:rsidR="00755EEA" w:rsidRPr="00755EEA" w:rsidRDefault="00755EEA">
      <w:pPr>
        <w:numPr>
          <w:ilvl w:val="1"/>
          <w:numId w:val="7"/>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Купцы Строгановы построили солеварни.</w:t>
      </w:r>
    </w:p>
    <w:p w14:paraId="054F7615" w14:textId="77777777" w:rsidR="00755EEA" w:rsidRPr="00755EEA" w:rsidRDefault="00755EEA">
      <w:pPr>
        <w:numPr>
          <w:ilvl w:val="1"/>
          <w:numId w:val="7"/>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Город Соликамск стоит на берегу Камы.</w:t>
      </w:r>
    </w:p>
    <w:p w14:paraId="5471C7BD" w14:textId="77777777" w:rsidR="00755EEA" w:rsidRPr="00755EEA" w:rsidRDefault="00755EEA">
      <w:pPr>
        <w:numPr>
          <w:ilvl w:val="0"/>
          <w:numId w:val="7"/>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i/>
          <w:iCs/>
          <w:color w:val="0F1115"/>
          <w:sz w:val="28"/>
          <w:szCs w:val="28"/>
          <w:lang w:eastAsia="ru-RU"/>
        </w:rPr>
        <w:t>Ответ: 3, 2, 1.</w:t>
      </w:r>
    </w:p>
    <w:p w14:paraId="2C087BC6" w14:textId="77777777" w:rsidR="00755EEA" w:rsidRPr="00755EEA"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Задание 7. «Объясни название»</w:t>
      </w:r>
    </w:p>
    <w:p w14:paraId="5C8113CD" w14:textId="77777777" w:rsidR="00755EEA" w:rsidRPr="00755EEA" w:rsidRDefault="00755EEA">
      <w:pPr>
        <w:numPr>
          <w:ilvl w:val="0"/>
          <w:numId w:val="8"/>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Почему город Соликамск так называется?</w:t>
      </w:r>
    </w:p>
    <w:p w14:paraId="5EE17424" w14:textId="77777777" w:rsidR="00755EEA" w:rsidRPr="00755EEA" w:rsidRDefault="00755EEA">
      <w:pPr>
        <w:numPr>
          <w:ilvl w:val="0"/>
          <w:numId w:val="8"/>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i/>
          <w:iCs/>
          <w:color w:val="0F1115"/>
          <w:sz w:val="28"/>
          <w:szCs w:val="28"/>
          <w:lang w:eastAsia="ru-RU"/>
        </w:rPr>
        <w:t>Ответ: «соль» + «Кама».</w:t>
      </w:r>
    </w:p>
    <w:p w14:paraId="0A316CA9" w14:textId="77777777" w:rsidR="00755EEA" w:rsidRPr="00755EEA"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Задание 8. «Придумай вопрос»</w:t>
      </w:r>
    </w:p>
    <w:p w14:paraId="2522523C" w14:textId="77777777" w:rsidR="00755EEA" w:rsidRPr="00755EEA" w:rsidRDefault="00755EEA">
      <w:pPr>
        <w:numPr>
          <w:ilvl w:val="0"/>
          <w:numId w:val="9"/>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Придумай вопрос к тексту «Соль земли Пермской», на который можно ответить словом «белое золото».</w:t>
      </w:r>
    </w:p>
    <w:p w14:paraId="30B97C2C" w14:textId="77777777" w:rsidR="00755EEA" w:rsidRPr="00755EEA" w:rsidRDefault="00755EEA" w:rsidP="00755EEA">
      <w:pPr>
        <w:shd w:val="clear" w:color="auto" w:fill="FFFFFF"/>
        <w:spacing w:after="0" w:line="240" w:lineRule="auto"/>
        <w:jc w:val="both"/>
        <w:outlineLvl w:val="2"/>
        <w:rPr>
          <w:rFonts w:ascii="Times New Roman" w:eastAsia="Times New Roman" w:hAnsi="Times New Roman" w:cs="Times New Roman"/>
          <w:b/>
          <w:bCs/>
          <w:color w:val="0F1115"/>
          <w:sz w:val="28"/>
          <w:szCs w:val="28"/>
          <w:lang w:eastAsia="ru-RU"/>
        </w:rPr>
      </w:pPr>
      <w:r w:rsidRPr="00755EEA">
        <w:rPr>
          <w:rFonts w:ascii="Times New Roman" w:eastAsia="Times New Roman" w:hAnsi="Times New Roman" w:cs="Times New Roman"/>
          <w:b/>
          <w:bCs/>
          <w:color w:val="0F1115"/>
          <w:sz w:val="28"/>
          <w:szCs w:val="28"/>
          <w:lang w:eastAsia="ru-RU"/>
        </w:rPr>
        <w:t>3 класс</w:t>
      </w:r>
    </w:p>
    <w:p w14:paraId="56DD7C8C" w14:textId="77777777" w:rsidR="00755EEA" w:rsidRPr="00755EEA"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Задание 9. «Составь план текста»</w:t>
      </w:r>
    </w:p>
    <w:p w14:paraId="09FFFB87" w14:textId="77777777" w:rsidR="00755EEA" w:rsidRPr="00755EEA" w:rsidRDefault="00755EEA">
      <w:pPr>
        <w:numPr>
          <w:ilvl w:val="0"/>
          <w:numId w:val="10"/>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Составь план текста «Павел Бажов и Урал».</w:t>
      </w:r>
    </w:p>
    <w:p w14:paraId="3C611667" w14:textId="77777777" w:rsidR="00755EEA" w:rsidRPr="00755EEA" w:rsidRDefault="00755EEA">
      <w:pPr>
        <w:numPr>
          <w:ilvl w:val="0"/>
          <w:numId w:val="10"/>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i/>
          <w:iCs/>
          <w:color w:val="0F1115"/>
          <w:sz w:val="28"/>
          <w:szCs w:val="28"/>
          <w:lang w:eastAsia="ru-RU"/>
        </w:rPr>
        <w:t>Пример: 1. Где родился Бажов. 2. Кем он работал. 3. Сказы Бажова. 4. О чём писал писатель.</w:t>
      </w:r>
    </w:p>
    <w:p w14:paraId="73A53545" w14:textId="77777777" w:rsidR="00755EEA" w:rsidRPr="00755EEA"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Задание 10. «Найди ошибку»</w:t>
      </w:r>
    </w:p>
    <w:p w14:paraId="23F99FB0" w14:textId="77777777" w:rsidR="00755EEA" w:rsidRPr="00755EEA" w:rsidRDefault="00755EEA">
      <w:pPr>
        <w:numPr>
          <w:ilvl w:val="0"/>
          <w:numId w:val="11"/>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В тексте «Каменный город» найди ошибку: «Каменный город находится недалеко от города Соликамска». (Правильно: Гремячинска.)</w:t>
      </w:r>
    </w:p>
    <w:p w14:paraId="3A6FF416" w14:textId="77777777" w:rsidR="00755EEA" w:rsidRPr="00755EEA"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Задание 11. «Сравни»</w:t>
      </w:r>
    </w:p>
    <w:p w14:paraId="73F3BEF7" w14:textId="77777777" w:rsidR="00755EEA" w:rsidRPr="00755EEA" w:rsidRDefault="00755EEA">
      <w:pPr>
        <w:numPr>
          <w:ilvl w:val="0"/>
          <w:numId w:val="12"/>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Сравни Каменный город и Кунгурскую пещеру. Заполни таблицу:</w:t>
      </w:r>
    </w:p>
    <w:tbl>
      <w:tblPr>
        <w:tblW w:w="11280" w:type="dxa"/>
        <w:tblCellMar>
          <w:top w:w="15" w:type="dxa"/>
          <w:left w:w="15" w:type="dxa"/>
          <w:bottom w:w="15" w:type="dxa"/>
          <w:right w:w="15" w:type="dxa"/>
        </w:tblCellMar>
        <w:tblLook w:val="04A0" w:firstRow="1" w:lastRow="0" w:firstColumn="1" w:lastColumn="0" w:noHBand="0" w:noVBand="1"/>
      </w:tblPr>
      <w:tblGrid>
        <w:gridCol w:w="3115"/>
        <w:gridCol w:w="3823"/>
        <w:gridCol w:w="4342"/>
      </w:tblGrid>
      <w:tr w:rsidR="00755EEA" w:rsidRPr="00755EEA" w14:paraId="2ADD35FB" w14:textId="77777777">
        <w:trPr>
          <w:tblHeader/>
        </w:trPr>
        <w:tc>
          <w:tcPr>
            <w:tcW w:w="0" w:type="auto"/>
            <w:tcBorders>
              <w:top w:val="nil"/>
            </w:tcBorders>
            <w:tcMar>
              <w:top w:w="150" w:type="dxa"/>
              <w:left w:w="0" w:type="dxa"/>
              <w:bottom w:w="150" w:type="dxa"/>
              <w:right w:w="240" w:type="dxa"/>
            </w:tcMar>
            <w:vAlign w:val="center"/>
            <w:hideMark/>
          </w:tcPr>
          <w:p w14:paraId="68F1F4CD" w14:textId="77777777" w:rsidR="00755EEA" w:rsidRPr="00755EEA" w:rsidRDefault="00755EEA" w:rsidP="00755EEA">
            <w:pPr>
              <w:spacing w:after="0" w:line="240" w:lineRule="auto"/>
              <w:jc w:val="both"/>
              <w:rPr>
                <w:rFonts w:ascii="Times New Roman" w:eastAsia="Times New Roman" w:hAnsi="Times New Roman" w:cs="Times New Roman"/>
                <w:sz w:val="28"/>
                <w:szCs w:val="28"/>
                <w:lang w:eastAsia="ru-RU"/>
              </w:rPr>
            </w:pPr>
            <w:r w:rsidRPr="00755EEA">
              <w:rPr>
                <w:rFonts w:ascii="Times New Roman" w:eastAsia="Times New Roman" w:hAnsi="Times New Roman" w:cs="Times New Roman"/>
                <w:sz w:val="28"/>
                <w:szCs w:val="28"/>
                <w:lang w:eastAsia="ru-RU"/>
              </w:rPr>
              <w:t>Признак</w:t>
            </w:r>
          </w:p>
        </w:tc>
        <w:tc>
          <w:tcPr>
            <w:tcW w:w="0" w:type="auto"/>
            <w:tcBorders>
              <w:top w:val="nil"/>
            </w:tcBorders>
            <w:tcMar>
              <w:top w:w="150" w:type="dxa"/>
              <w:left w:w="240" w:type="dxa"/>
              <w:bottom w:w="150" w:type="dxa"/>
              <w:right w:w="240" w:type="dxa"/>
            </w:tcMar>
            <w:vAlign w:val="center"/>
            <w:hideMark/>
          </w:tcPr>
          <w:p w14:paraId="25494C0B" w14:textId="77777777" w:rsidR="00755EEA" w:rsidRPr="00755EEA" w:rsidRDefault="00755EEA" w:rsidP="00755EEA">
            <w:pPr>
              <w:spacing w:after="0" w:line="240" w:lineRule="auto"/>
              <w:jc w:val="both"/>
              <w:rPr>
                <w:rFonts w:ascii="Times New Roman" w:eastAsia="Times New Roman" w:hAnsi="Times New Roman" w:cs="Times New Roman"/>
                <w:sz w:val="28"/>
                <w:szCs w:val="28"/>
                <w:lang w:eastAsia="ru-RU"/>
              </w:rPr>
            </w:pPr>
            <w:r w:rsidRPr="00755EEA">
              <w:rPr>
                <w:rFonts w:ascii="Times New Roman" w:eastAsia="Times New Roman" w:hAnsi="Times New Roman" w:cs="Times New Roman"/>
                <w:sz w:val="28"/>
                <w:szCs w:val="28"/>
                <w:lang w:eastAsia="ru-RU"/>
              </w:rPr>
              <w:t>Каменный город</w:t>
            </w:r>
          </w:p>
        </w:tc>
        <w:tc>
          <w:tcPr>
            <w:tcW w:w="0" w:type="auto"/>
            <w:tcBorders>
              <w:top w:val="nil"/>
            </w:tcBorders>
            <w:tcMar>
              <w:top w:w="150" w:type="dxa"/>
              <w:left w:w="240" w:type="dxa"/>
              <w:bottom w:w="150" w:type="dxa"/>
              <w:right w:w="240" w:type="dxa"/>
            </w:tcMar>
            <w:vAlign w:val="center"/>
            <w:hideMark/>
          </w:tcPr>
          <w:p w14:paraId="07F7073C" w14:textId="77777777" w:rsidR="00755EEA" w:rsidRPr="00755EEA" w:rsidRDefault="00755EEA" w:rsidP="00755EEA">
            <w:pPr>
              <w:spacing w:after="0" w:line="240" w:lineRule="auto"/>
              <w:jc w:val="both"/>
              <w:rPr>
                <w:rFonts w:ascii="Times New Roman" w:eastAsia="Times New Roman" w:hAnsi="Times New Roman" w:cs="Times New Roman"/>
                <w:sz w:val="28"/>
                <w:szCs w:val="28"/>
                <w:lang w:eastAsia="ru-RU"/>
              </w:rPr>
            </w:pPr>
            <w:r w:rsidRPr="00755EEA">
              <w:rPr>
                <w:rFonts w:ascii="Times New Roman" w:eastAsia="Times New Roman" w:hAnsi="Times New Roman" w:cs="Times New Roman"/>
                <w:sz w:val="28"/>
                <w:szCs w:val="28"/>
                <w:lang w:eastAsia="ru-RU"/>
              </w:rPr>
              <w:t>Кунгурская пещера</w:t>
            </w:r>
          </w:p>
        </w:tc>
      </w:tr>
      <w:tr w:rsidR="00755EEA" w:rsidRPr="00755EEA" w14:paraId="312C02DA" w14:textId="77777777">
        <w:tc>
          <w:tcPr>
            <w:tcW w:w="0" w:type="auto"/>
            <w:tcMar>
              <w:top w:w="150" w:type="dxa"/>
              <w:left w:w="0" w:type="dxa"/>
              <w:bottom w:w="150" w:type="dxa"/>
              <w:right w:w="240" w:type="dxa"/>
            </w:tcMar>
            <w:vAlign w:val="center"/>
            <w:hideMark/>
          </w:tcPr>
          <w:p w14:paraId="036CA5F8" w14:textId="77777777" w:rsidR="00755EEA" w:rsidRPr="00755EEA" w:rsidRDefault="00755EEA" w:rsidP="00755EEA">
            <w:pPr>
              <w:spacing w:after="0" w:line="240" w:lineRule="auto"/>
              <w:jc w:val="both"/>
              <w:rPr>
                <w:rFonts w:ascii="Times New Roman" w:eastAsia="Times New Roman" w:hAnsi="Times New Roman" w:cs="Times New Roman"/>
                <w:sz w:val="28"/>
                <w:szCs w:val="28"/>
                <w:lang w:eastAsia="ru-RU"/>
              </w:rPr>
            </w:pPr>
            <w:r w:rsidRPr="00755EEA">
              <w:rPr>
                <w:rFonts w:ascii="Times New Roman" w:eastAsia="Times New Roman" w:hAnsi="Times New Roman" w:cs="Times New Roman"/>
                <w:sz w:val="28"/>
                <w:szCs w:val="28"/>
                <w:lang w:eastAsia="ru-RU"/>
              </w:rPr>
              <w:t>Где находится</w:t>
            </w:r>
          </w:p>
        </w:tc>
        <w:tc>
          <w:tcPr>
            <w:tcW w:w="0" w:type="auto"/>
            <w:tcMar>
              <w:top w:w="150" w:type="dxa"/>
              <w:left w:w="240" w:type="dxa"/>
              <w:bottom w:w="150" w:type="dxa"/>
              <w:right w:w="240" w:type="dxa"/>
            </w:tcMar>
            <w:vAlign w:val="center"/>
            <w:hideMark/>
          </w:tcPr>
          <w:p w14:paraId="7A27CF04" w14:textId="77777777" w:rsidR="00755EEA" w:rsidRPr="00755EEA" w:rsidRDefault="00755EEA" w:rsidP="00755EEA">
            <w:pPr>
              <w:spacing w:after="0" w:line="240" w:lineRule="auto"/>
              <w:jc w:val="both"/>
              <w:rPr>
                <w:rFonts w:ascii="Times New Roman" w:eastAsia="Times New Roman" w:hAnsi="Times New Roman" w:cs="Times New Roman"/>
                <w:sz w:val="28"/>
                <w:szCs w:val="28"/>
                <w:lang w:eastAsia="ru-RU"/>
              </w:rPr>
            </w:pPr>
          </w:p>
        </w:tc>
        <w:tc>
          <w:tcPr>
            <w:tcW w:w="0" w:type="auto"/>
            <w:tcMar>
              <w:top w:w="150" w:type="dxa"/>
              <w:left w:w="240" w:type="dxa"/>
              <w:bottom w:w="150" w:type="dxa"/>
              <w:right w:w="0" w:type="dxa"/>
            </w:tcMar>
            <w:vAlign w:val="center"/>
            <w:hideMark/>
          </w:tcPr>
          <w:p w14:paraId="643DC7EF" w14:textId="77777777" w:rsidR="00755EEA" w:rsidRPr="00755EEA" w:rsidRDefault="00755EEA" w:rsidP="00755EEA">
            <w:pPr>
              <w:spacing w:after="0" w:line="240" w:lineRule="auto"/>
              <w:jc w:val="both"/>
              <w:rPr>
                <w:rFonts w:ascii="Times New Roman" w:eastAsia="Times New Roman" w:hAnsi="Times New Roman" w:cs="Times New Roman"/>
                <w:sz w:val="28"/>
                <w:szCs w:val="28"/>
                <w:lang w:eastAsia="ru-RU"/>
              </w:rPr>
            </w:pPr>
          </w:p>
        </w:tc>
      </w:tr>
      <w:tr w:rsidR="00755EEA" w:rsidRPr="00755EEA" w14:paraId="7DE360E4" w14:textId="77777777">
        <w:tc>
          <w:tcPr>
            <w:tcW w:w="0" w:type="auto"/>
            <w:tcMar>
              <w:top w:w="150" w:type="dxa"/>
              <w:left w:w="0" w:type="dxa"/>
              <w:bottom w:w="150" w:type="dxa"/>
              <w:right w:w="240" w:type="dxa"/>
            </w:tcMar>
            <w:vAlign w:val="center"/>
            <w:hideMark/>
          </w:tcPr>
          <w:p w14:paraId="007635AC" w14:textId="77777777" w:rsidR="00755EEA" w:rsidRPr="00755EEA" w:rsidRDefault="00755EEA" w:rsidP="00755EEA">
            <w:pPr>
              <w:spacing w:after="0" w:line="240" w:lineRule="auto"/>
              <w:jc w:val="both"/>
              <w:rPr>
                <w:rFonts w:ascii="Times New Roman" w:eastAsia="Times New Roman" w:hAnsi="Times New Roman" w:cs="Times New Roman"/>
                <w:sz w:val="28"/>
                <w:szCs w:val="28"/>
                <w:lang w:eastAsia="ru-RU"/>
              </w:rPr>
            </w:pPr>
            <w:r w:rsidRPr="00755EEA">
              <w:rPr>
                <w:rFonts w:ascii="Times New Roman" w:eastAsia="Times New Roman" w:hAnsi="Times New Roman" w:cs="Times New Roman"/>
                <w:sz w:val="28"/>
                <w:szCs w:val="28"/>
                <w:lang w:eastAsia="ru-RU"/>
              </w:rPr>
              <w:t>Что это</w:t>
            </w:r>
          </w:p>
        </w:tc>
        <w:tc>
          <w:tcPr>
            <w:tcW w:w="0" w:type="auto"/>
            <w:tcMar>
              <w:top w:w="150" w:type="dxa"/>
              <w:left w:w="240" w:type="dxa"/>
              <w:bottom w:w="150" w:type="dxa"/>
              <w:right w:w="240" w:type="dxa"/>
            </w:tcMar>
            <w:vAlign w:val="center"/>
            <w:hideMark/>
          </w:tcPr>
          <w:p w14:paraId="51F5BE1B" w14:textId="77777777" w:rsidR="00755EEA" w:rsidRPr="00755EEA" w:rsidRDefault="00755EEA" w:rsidP="00755EEA">
            <w:pPr>
              <w:spacing w:after="0" w:line="240" w:lineRule="auto"/>
              <w:jc w:val="both"/>
              <w:rPr>
                <w:rFonts w:ascii="Times New Roman" w:eastAsia="Times New Roman" w:hAnsi="Times New Roman" w:cs="Times New Roman"/>
                <w:sz w:val="28"/>
                <w:szCs w:val="28"/>
                <w:lang w:eastAsia="ru-RU"/>
              </w:rPr>
            </w:pPr>
          </w:p>
        </w:tc>
        <w:tc>
          <w:tcPr>
            <w:tcW w:w="0" w:type="auto"/>
            <w:tcMar>
              <w:top w:w="150" w:type="dxa"/>
              <w:left w:w="240" w:type="dxa"/>
              <w:bottom w:w="150" w:type="dxa"/>
              <w:right w:w="0" w:type="dxa"/>
            </w:tcMar>
            <w:vAlign w:val="center"/>
            <w:hideMark/>
          </w:tcPr>
          <w:p w14:paraId="5B8AFB9B" w14:textId="77777777" w:rsidR="00755EEA" w:rsidRPr="00755EEA" w:rsidRDefault="00755EEA" w:rsidP="00755EEA">
            <w:pPr>
              <w:spacing w:after="0" w:line="240" w:lineRule="auto"/>
              <w:jc w:val="both"/>
              <w:rPr>
                <w:rFonts w:ascii="Times New Roman" w:eastAsia="Times New Roman" w:hAnsi="Times New Roman" w:cs="Times New Roman"/>
                <w:sz w:val="28"/>
                <w:szCs w:val="28"/>
                <w:lang w:eastAsia="ru-RU"/>
              </w:rPr>
            </w:pPr>
          </w:p>
        </w:tc>
      </w:tr>
      <w:tr w:rsidR="00755EEA" w:rsidRPr="00755EEA" w14:paraId="1456D21B" w14:textId="77777777">
        <w:tc>
          <w:tcPr>
            <w:tcW w:w="0" w:type="auto"/>
            <w:tcMar>
              <w:top w:w="150" w:type="dxa"/>
              <w:left w:w="0" w:type="dxa"/>
              <w:bottom w:w="150" w:type="dxa"/>
              <w:right w:w="240" w:type="dxa"/>
            </w:tcMar>
            <w:vAlign w:val="center"/>
            <w:hideMark/>
          </w:tcPr>
          <w:p w14:paraId="17090723" w14:textId="77777777" w:rsidR="00755EEA" w:rsidRPr="00755EEA" w:rsidRDefault="00755EEA" w:rsidP="00755EEA">
            <w:pPr>
              <w:spacing w:after="0" w:line="240" w:lineRule="auto"/>
              <w:jc w:val="both"/>
              <w:rPr>
                <w:rFonts w:ascii="Times New Roman" w:eastAsia="Times New Roman" w:hAnsi="Times New Roman" w:cs="Times New Roman"/>
                <w:sz w:val="28"/>
                <w:szCs w:val="28"/>
                <w:lang w:eastAsia="ru-RU"/>
              </w:rPr>
            </w:pPr>
            <w:r w:rsidRPr="00755EEA">
              <w:rPr>
                <w:rFonts w:ascii="Times New Roman" w:eastAsia="Times New Roman" w:hAnsi="Times New Roman" w:cs="Times New Roman"/>
                <w:sz w:val="28"/>
                <w:szCs w:val="28"/>
                <w:lang w:eastAsia="ru-RU"/>
              </w:rPr>
              <w:t>Чем интересно</w:t>
            </w:r>
          </w:p>
        </w:tc>
        <w:tc>
          <w:tcPr>
            <w:tcW w:w="0" w:type="auto"/>
            <w:tcMar>
              <w:top w:w="150" w:type="dxa"/>
              <w:left w:w="240" w:type="dxa"/>
              <w:bottom w:w="150" w:type="dxa"/>
              <w:right w:w="240" w:type="dxa"/>
            </w:tcMar>
            <w:vAlign w:val="center"/>
            <w:hideMark/>
          </w:tcPr>
          <w:p w14:paraId="50638A61" w14:textId="77777777" w:rsidR="00755EEA" w:rsidRPr="00755EEA" w:rsidRDefault="00755EEA" w:rsidP="00755EEA">
            <w:pPr>
              <w:spacing w:after="0" w:line="240" w:lineRule="auto"/>
              <w:jc w:val="both"/>
              <w:rPr>
                <w:rFonts w:ascii="Times New Roman" w:eastAsia="Times New Roman" w:hAnsi="Times New Roman" w:cs="Times New Roman"/>
                <w:sz w:val="28"/>
                <w:szCs w:val="28"/>
                <w:lang w:eastAsia="ru-RU"/>
              </w:rPr>
            </w:pPr>
          </w:p>
        </w:tc>
        <w:tc>
          <w:tcPr>
            <w:tcW w:w="0" w:type="auto"/>
            <w:tcMar>
              <w:top w:w="150" w:type="dxa"/>
              <w:left w:w="240" w:type="dxa"/>
              <w:bottom w:w="150" w:type="dxa"/>
              <w:right w:w="0" w:type="dxa"/>
            </w:tcMar>
            <w:vAlign w:val="center"/>
            <w:hideMark/>
          </w:tcPr>
          <w:p w14:paraId="15C07BB7" w14:textId="77777777" w:rsidR="00755EEA" w:rsidRPr="00755EEA" w:rsidRDefault="00755EEA" w:rsidP="00755EEA">
            <w:pPr>
              <w:spacing w:after="0" w:line="240" w:lineRule="auto"/>
              <w:jc w:val="both"/>
              <w:rPr>
                <w:rFonts w:ascii="Times New Roman" w:eastAsia="Times New Roman" w:hAnsi="Times New Roman" w:cs="Times New Roman"/>
                <w:sz w:val="28"/>
                <w:szCs w:val="28"/>
                <w:lang w:eastAsia="ru-RU"/>
              </w:rPr>
            </w:pPr>
          </w:p>
        </w:tc>
      </w:tr>
    </w:tbl>
    <w:p w14:paraId="61C7193E" w14:textId="77777777" w:rsidR="00755EEA" w:rsidRPr="00755EEA"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lastRenderedPageBreak/>
        <w:t>Задание 12. «Объясни слово»</w:t>
      </w:r>
    </w:p>
    <w:p w14:paraId="2E204BA5" w14:textId="77777777" w:rsidR="00755EEA" w:rsidRPr="00755EEA" w:rsidRDefault="00755EEA">
      <w:pPr>
        <w:numPr>
          <w:ilvl w:val="0"/>
          <w:numId w:val="13"/>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Как ты понимаешь выражение «памятник природы»?</w:t>
      </w:r>
    </w:p>
    <w:p w14:paraId="2802D6E7" w14:textId="77777777" w:rsidR="00755EEA" w:rsidRPr="00755EEA" w:rsidRDefault="00755EEA" w:rsidP="00755EEA">
      <w:pPr>
        <w:shd w:val="clear" w:color="auto" w:fill="FFFFFF"/>
        <w:spacing w:after="0" w:line="240" w:lineRule="auto"/>
        <w:jc w:val="both"/>
        <w:outlineLvl w:val="2"/>
        <w:rPr>
          <w:rFonts w:ascii="Times New Roman" w:eastAsia="Times New Roman" w:hAnsi="Times New Roman" w:cs="Times New Roman"/>
          <w:b/>
          <w:bCs/>
          <w:color w:val="0F1115"/>
          <w:sz w:val="28"/>
          <w:szCs w:val="28"/>
          <w:lang w:eastAsia="ru-RU"/>
        </w:rPr>
      </w:pPr>
      <w:r w:rsidRPr="00755EEA">
        <w:rPr>
          <w:rFonts w:ascii="Times New Roman" w:eastAsia="Times New Roman" w:hAnsi="Times New Roman" w:cs="Times New Roman"/>
          <w:b/>
          <w:bCs/>
          <w:color w:val="0F1115"/>
          <w:sz w:val="28"/>
          <w:szCs w:val="28"/>
          <w:lang w:eastAsia="ru-RU"/>
        </w:rPr>
        <w:t>4 класс</w:t>
      </w:r>
    </w:p>
    <w:p w14:paraId="0FFB2D38" w14:textId="77777777" w:rsidR="00755EEA" w:rsidRPr="00755EEA"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Задание 13. «Работа с текстом» (по тексту «Пермский период»)</w:t>
      </w:r>
    </w:p>
    <w:p w14:paraId="320273E5" w14:textId="77777777" w:rsidR="00755EEA" w:rsidRPr="00755EEA" w:rsidRDefault="00755EEA">
      <w:pPr>
        <w:numPr>
          <w:ilvl w:val="0"/>
          <w:numId w:val="14"/>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Определи тему текста.</w:t>
      </w:r>
    </w:p>
    <w:p w14:paraId="2324D4A9" w14:textId="77777777" w:rsidR="00755EEA" w:rsidRPr="00755EEA" w:rsidRDefault="00755EEA">
      <w:pPr>
        <w:numPr>
          <w:ilvl w:val="0"/>
          <w:numId w:val="14"/>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Какова основная мысль текста?</w:t>
      </w:r>
    </w:p>
    <w:p w14:paraId="56FF2146" w14:textId="77777777" w:rsidR="00755EEA" w:rsidRPr="00755EEA" w:rsidRDefault="00755EEA">
      <w:pPr>
        <w:numPr>
          <w:ilvl w:val="0"/>
          <w:numId w:val="14"/>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Почему период назвали пермским?</w:t>
      </w:r>
    </w:p>
    <w:p w14:paraId="14AC5805" w14:textId="77777777" w:rsidR="00755EEA" w:rsidRPr="00755EEA" w:rsidRDefault="00755EEA">
      <w:pPr>
        <w:numPr>
          <w:ilvl w:val="0"/>
          <w:numId w:val="14"/>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Какие животные жили в пермском периоде?</w:t>
      </w:r>
    </w:p>
    <w:p w14:paraId="32B96646" w14:textId="77777777" w:rsidR="00755EEA" w:rsidRPr="00755EEA" w:rsidRDefault="00755EEA">
      <w:pPr>
        <w:numPr>
          <w:ilvl w:val="0"/>
          <w:numId w:val="14"/>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Что такое Пангея?</w:t>
      </w:r>
    </w:p>
    <w:p w14:paraId="0D955696" w14:textId="77777777" w:rsidR="00755EEA" w:rsidRPr="00755EEA"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Задание 14. «Аргументируй»</w:t>
      </w:r>
    </w:p>
    <w:p w14:paraId="35277316" w14:textId="77777777" w:rsidR="00755EEA" w:rsidRPr="00755EEA" w:rsidRDefault="00755EEA">
      <w:pPr>
        <w:numPr>
          <w:ilvl w:val="0"/>
          <w:numId w:val="15"/>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Докажи, что пермский период — важная часть истории Земли. Используй текст.</w:t>
      </w:r>
    </w:p>
    <w:p w14:paraId="4576EE7B" w14:textId="77777777" w:rsidR="00755EEA" w:rsidRPr="00755EEA"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Задание 15. «Творческое задание»</w:t>
      </w:r>
    </w:p>
    <w:p w14:paraId="7EA7B634" w14:textId="77777777" w:rsidR="00755EEA" w:rsidRPr="00755EEA" w:rsidRDefault="00755EEA">
      <w:pPr>
        <w:numPr>
          <w:ilvl w:val="0"/>
          <w:numId w:val="16"/>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Представь, что ты учёный-палеонтолог. Напиши небольшой рассказ о том, что ты нашёл в Пермском крае.</w:t>
      </w:r>
    </w:p>
    <w:p w14:paraId="0305DAB6" w14:textId="77777777" w:rsidR="00755EEA" w:rsidRPr="00755EEA"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Задание 16. «Работа с картой»</w:t>
      </w:r>
    </w:p>
    <w:p w14:paraId="12A4284D" w14:textId="77777777" w:rsidR="00755EEA" w:rsidRPr="00755EEA" w:rsidRDefault="00755EEA">
      <w:pPr>
        <w:numPr>
          <w:ilvl w:val="0"/>
          <w:numId w:val="17"/>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Найди на карте Пермского края города: Пермь, Кунгур, Соликамск, Чердынь, Усолье. Подпиши их.</w:t>
      </w:r>
    </w:p>
    <w:p w14:paraId="3EAABD95" w14:textId="77777777" w:rsidR="00755EEA" w:rsidRPr="00755EEA"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Задание 17. «Сравни тексты»</w:t>
      </w:r>
    </w:p>
    <w:p w14:paraId="3737E308" w14:textId="77777777" w:rsidR="00755EEA" w:rsidRPr="00755EEA" w:rsidRDefault="00755EEA">
      <w:pPr>
        <w:numPr>
          <w:ilvl w:val="0"/>
          <w:numId w:val="18"/>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Сравни тексты «Чердынь — древняя столица» и «Соль земли Пермской». Что общего? Чем различаются?</w:t>
      </w:r>
    </w:p>
    <w:p w14:paraId="760D84F1" w14:textId="77777777" w:rsidR="00755EEA" w:rsidRPr="00755EEA" w:rsidRDefault="00755EEA"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Задание 18. «Составь кроссворд»</w:t>
      </w:r>
    </w:p>
    <w:p w14:paraId="7FB205FC" w14:textId="77777777" w:rsidR="00755EEA" w:rsidRPr="00755EEA" w:rsidRDefault="00755EEA">
      <w:pPr>
        <w:numPr>
          <w:ilvl w:val="0"/>
          <w:numId w:val="19"/>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Составь кроссворд по теме «Города Пермского края» (5–7 слов).</w:t>
      </w:r>
    </w:p>
    <w:p w14:paraId="6B9C9F3D" w14:textId="78F3FE3A" w:rsidR="00755EEA" w:rsidRPr="00755EEA" w:rsidRDefault="00755EEA" w:rsidP="00755EEA">
      <w:pPr>
        <w:spacing w:after="0" w:line="240" w:lineRule="auto"/>
        <w:jc w:val="both"/>
        <w:rPr>
          <w:rFonts w:ascii="Times New Roman" w:eastAsia="Times New Roman" w:hAnsi="Times New Roman" w:cs="Times New Roman"/>
          <w:sz w:val="28"/>
          <w:szCs w:val="28"/>
          <w:lang w:eastAsia="ru-RU"/>
        </w:rPr>
      </w:pPr>
    </w:p>
    <w:p w14:paraId="7295C963" w14:textId="77777777" w:rsidR="00755EEA" w:rsidRDefault="00755EEA" w:rsidP="00755EEA">
      <w:pPr>
        <w:shd w:val="clear" w:color="auto" w:fill="FFFFFF"/>
        <w:spacing w:after="0" w:line="240" w:lineRule="auto"/>
        <w:jc w:val="both"/>
        <w:outlineLvl w:val="1"/>
        <w:rPr>
          <w:rFonts w:ascii="Times New Roman" w:eastAsia="Times New Roman" w:hAnsi="Times New Roman" w:cs="Times New Roman"/>
          <w:b/>
          <w:bCs/>
          <w:color w:val="0F1115"/>
          <w:sz w:val="28"/>
          <w:szCs w:val="28"/>
          <w:lang w:eastAsia="ru-RU"/>
        </w:rPr>
      </w:pPr>
      <w:r w:rsidRPr="00755EEA">
        <w:rPr>
          <w:rFonts w:ascii="Times New Roman" w:eastAsia="Times New Roman" w:hAnsi="Times New Roman" w:cs="Times New Roman"/>
          <w:b/>
          <w:bCs/>
          <w:color w:val="0F1115"/>
          <w:sz w:val="28"/>
          <w:szCs w:val="28"/>
          <w:lang w:eastAsia="ru-RU"/>
        </w:rPr>
        <w:t>IV. Приёмы и технологии работы с краеведческим текстом</w:t>
      </w:r>
    </w:p>
    <w:p w14:paraId="47F4F78E" w14:textId="77777777" w:rsidR="002D6DCC" w:rsidRPr="00755EEA" w:rsidRDefault="002D6DCC" w:rsidP="00755EEA">
      <w:pPr>
        <w:shd w:val="clear" w:color="auto" w:fill="FFFFFF"/>
        <w:spacing w:after="0" w:line="240" w:lineRule="auto"/>
        <w:jc w:val="both"/>
        <w:outlineLvl w:val="1"/>
        <w:rPr>
          <w:rFonts w:ascii="Times New Roman" w:eastAsia="Times New Roman" w:hAnsi="Times New Roman" w:cs="Times New Roman"/>
          <w:b/>
          <w:bCs/>
          <w:color w:val="0F1115"/>
          <w:sz w:val="28"/>
          <w:szCs w:val="28"/>
          <w:lang w:eastAsia="ru-RU"/>
        </w:rPr>
      </w:pPr>
    </w:p>
    <w:p w14:paraId="775BE042" w14:textId="77777777" w:rsidR="00755EEA" w:rsidRPr="00755EEA" w:rsidRDefault="00755EEA">
      <w:pPr>
        <w:numPr>
          <w:ilvl w:val="0"/>
          <w:numId w:val="20"/>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Приём «Чтение с остановками»</w:t>
      </w:r>
      <w:r w:rsidRPr="00755EEA">
        <w:rPr>
          <w:rFonts w:ascii="Times New Roman" w:eastAsia="Times New Roman" w:hAnsi="Times New Roman" w:cs="Times New Roman"/>
          <w:color w:val="0F1115"/>
          <w:sz w:val="28"/>
          <w:szCs w:val="28"/>
          <w:lang w:eastAsia="ru-RU"/>
        </w:rPr>
        <w:t> — текст делится на части, после каждой — вопросы на прогнозирование.</w:t>
      </w:r>
    </w:p>
    <w:p w14:paraId="1AB74994" w14:textId="77777777" w:rsidR="00755EEA" w:rsidRPr="00755EEA" w:rsidRDefault="00755EEA">
      <w:pPr>
        <w:numPr>
          <w:ilvl w:val="0"/>
          <w:numId w:val="20"/>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Приём «Ромашка Блума»</w:t>
      </w:r>
      <w:r w:rsidRPr="00755EEA">
        <w:rPr>
          <w:rFonts w:ascii="Times New Roman" w:eastAsia="Times New Roman" w:hAnsi="Times New Roman" w:cs="Times New Roman"/>
          <w:color w:val="0F1115"/>
          <w:sz w:val="28"/>
          <w:szCs w:val="28"/>
          <w:lang w:eastAsia="ru-RU"/>
        </w:rPr>
        <w:t> — шесть лепестков: простые, уточняющие, объясняющие, творческие, оценочные, практические вопросы.</w:t>
      </w:r>
    </w:p>
    <w:p w14:paraId="048E6126" w14:textId="77777777" w:rsidR="00755EEA" w:rsidRPr="00755EEA" w:rsidRDefault="00755EEA">
      <w:pPr>
        <w:numPr>
          <w:ilvl w:val="0"/>
          <w:numId w:val="20"/>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Приём «</w:t>
      </w:r>
      <w:proofErr w:type="spellStart"/>
      <w:r w:rsidRPr="00755EEA">
        <w:rPr>
          <w:rFonts w:ascii="Times New Roman" w:eastAsia="Times New Roman" w:hAnsi="Times New Roman" w:cs="Times New Roman"/>
          <w:b/>
          <w:bCs/>
          <w:color w:val="0F1115"/>
          <w:sz w:val="28"/>
          <w:szCs w:val="28"/>
          <w:lang w:eastAsia="ru-RU"/>
        </w:rPr>
        <w:t>Синквейн</w:t>
      </w:r>
      <w:proofErr w:type="spellEnd"/>
      <w:r w:rsidRPr="00755EEA">
        <w:rPr>
          <w:rFonts w:ascii="Times New Roman" w:eastAsia="Times New Roman" w:hAnsi="Times New Roman" w:cs="Times New Roman"/>
          <w:b/>
          <w:bCs/>
          <w:color w:val="0F1115"/>
          <w:sz w:val="28"/>
          <w:szCs w:val="28"/>
          <w:lang w:eastAsia="ru-RU"/>
        </w:rPr>
        <w:t>»</w:t>
      </w:r>
      <w:r w:rsidRPr="00755EEA">
        <w:rPr>
          <w:rFonts w:ascii="Times New Roman" w:eastAsia="Times New Roman" w:hAnsi="Times New Roman" w:cs="Times New Roman"/>
          <w:color w:val="0F1115"/>
          <w:sz w:val="28"/>
          <w:szCs w:val="28"/>
          <w:lang w:eastAsia="ru-RU"/>
        </w:rPr>
        <w:t> — составление пятистишия по теме.</w:t>
      </w:r>
    </w:p>
    <w:p w14:paraId="6531B2FD" w14:textId="77777777" w:rsidR="00755EEA" w:rsidRPr="00755EEA" w:rsidRDefault="00755EEA">
      <w:pPr>
        <w:numPr>
          <w:ilvl w:val="0"/>
          <w:numId w:val="20"/>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Приём «Кластер»</w:t>
      </w:r>
      <w:r w:rsidRPr="00755EEA">
        <w:rPr>
          <w:rFonts w:ascii="Times New Roman" w:eastAsia="Times New Roman" w:hAnsi="Times New Roman" w:cs="Times New Roman"/>
          <w:color w:val="0F1115"/>
          <w:sz w:val="28"/>
          <w:szCs w:val="28"/>
          <w:lang w:eastAsia="ru-RU"/>
        </w:rPr>
        <w:t> — графическая организация информации.</w:t>
      </w:r>
    </w:p>
    <w:p w14:paraId="3EAC78FD" w14:textId="77777777" w:rsidR="00755EEA" w:rsidRPr="00755EEA" w:rsidRDefault="00755EEA">
      <w:pPr>
        <w:numPr>
          <w:ilvl w:val="0"/>
          <w:numId w:val="20"/>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Приём «Верные и неверные утверждения»</w:t>
      </w:r>
      <w:r w:rsidRPr="00755EEA">
        <w:rPr>
          <w:rFonts w:ascii="Times New Roman" w:eastAsia="Times New Roman" w:hAnsi="Times New Roman" w:cs="Times New Roman"/>
          <w:color w:val="0F1115"/>
          <w:sz w:val="28"/>
          <w:szCs w:val="28"/>
          <w:lang w:eastAsia="ru-RU"/>
        </w:rPr>
        <w:t> — до и после чтения.</w:t>
      </w:r>
    </w:p>
    <w:p w14:paraId="79AA5D05" w14:textId="77777777" w:rsidR="00755EEA" w:rsidRPr="00755EEA" w:rsidRDefault="00755EEA">
      <w:pPr>
        <w:numPr>
          <w:ilvl w:val="0"/>
          <w:numId w:val="20"/>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Приём «Чтение с пометками»</w:t>
      </w:r>
      <w:r w:rsidRPr="00755EEA">
        <w:rPr>
          <w:rFonts w:ascii="Times New Roman" w:eastAsia="Times New Roman" w:hAnsi="Times New Roman" w:cs="Times New Roman"/>
          <w:color w:val="0F1115"/>
          <w:sz w:val="28"/>
          <w:szCs w:val="28"/>
          <w:lang w:eastAsia="ru-RU"/>
        </w:rPr>
        <w:t> (INSERT) — значки: «знаю», «новое», «думал иначе», «не понял».</w:t>
      </w:r>
    </w:p>
    <w:p w14:paraId="17BF843A" w14:textId="77777777" w:rsidR="00755EEA" w:rsidRPr="00755EEA" w:rsidRDefault="00755EEA">
      <w:pPr>
        <w:numPr>
          <w:ilvl w:val="0"/>
          <w:numId w:val="20"/>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b/>
          <w:bCs/>
          <w:color w:val="0F1115"/>
          <w:sz w:val="28"/>
          <w:szCs w:val="28"/>
          <w:lang w:eastAsia="ru-RU"/>
        </w:rPr>
        <w:t>Проектная деятельность</w:t>
      </w:r>
      <w:r w:rsidRPr="00755EEA">
        <w:rPr>
          <w:rFonts w:ascii="Times New Roman" w:eastAsia="Times New Roman" w:hAnsi="Times New Roman" w:cs="Times New Roman"/>
          <w:color w:val="0F1115"/>
          <w:sz w:val="28"/>
          <w:szCs w:val="28"/>
          <w:lang w:eastAsia="ru-RU"/>
        </w:rPr>
        <w:t> — «Мой родной край», «Города Пермского края», «Красная книга Пермского края».</w:t>
      </w:r>
    </w:p>
    <w:p w14:paraId="29405ED7" w14:textId="1BC9D0F7" w:rsidR="00755EEA" w:rsidRPr="00755EEA" w:rsidRDefault="00755EEA" w:rsidP="00755EEA">
      <w:pPr>
        <w:spacing w:after="0" w:line="240" w:lineRule="auto"/>
        <w:jc w:val="both"/>
        <w:rPr>
          <w:rFonts w:ascii="Times New Roman" w:eastAsia="Times New Roman" w:hAnsi="Times New Roman" w:cs="Times New Roman"/>
          <w:sz w:val="28"/>
          <w:szCs w:val="28"/>
          <w:lang w:eastAsia="ru-RU"/>
        </w:rPr>
      </w:pPr>
    </w:p>
    <w:p w14:paraId="258339AB" w14:textId="77777777" w:rsidR="00755EEA" w:rsidRPr="00755EEA" w:rsidRDefault="00755EEA" w:rsidP="00755EEA">
      <w:pPr>
        <w:shd w:val="clear" w:color="auto" w:fill="FFFFFF"/>
        <w:spacing w:after="0" w:line="240" w:lineRule="auto"/>
        <w:jc w:val="both"/>
        <w:outlineLvl w:val="1"/>
        <w:rPr>
          <w:rFonts w:ascii="Times New Roman" w:eastAsia="Times New Roman" w:hAnsi="Times New Roman" w:cs="Times New Roman"/>
          <w:b/>
          <w:bCs/>
          <w:color w:val="0F1115"/>
          <w:sz w:val="28"/>
          <w:szCs w:val="28"/>
          <w:lang w:eastAsia="ru-RU"/>
        </w:rPr>
      </w:pPr>
      <w:r w:rsidRPr="00755EEA">
        <w:rPr>
          <w:rFonts w:ascii="Times New Roman" w:eastAsia="Times New Roman" w:hAnsi="Times New Roman" w:cs="Times New Roman"/>
          <w:b/>
          <w:bCs/>
          <w:color w:val="0F1115"/>
          <w:sz w:val="28"/>
          <w:szCs w:val="28"/>
          <w:lang w:eastAsia="ru-RU"/>
        </w:rPr>
        <w:t>V. Ожидаемые результаты</w:t>
      </w:r>
    </w:p>
    <w:p w14:paraId="36482D9D" w14:textId="77777777" w:rsidR="00755EEA" w:rsidRPr="00755EEA" w:rsidRDefault="00755EEA">
      <w:pPr>
        <w:numPr>
          <w:ilvl w:val="0"/>
          <w:numId w:val="21"/>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Повышение уровня читательской грамотности (понимание, интерпретация, оценка текста).</w:t>
      </w:r>
    </w:p>
    <w:p w14:paraId="0A0AA75F" w14:textId="77777777" w:rsidR="00755EEA" w:rsidRPr="00755EEA" w:rsidRDefault="00755EEA">
      <w:pPr>
        <w:numPr>
          <w:ilvl w:val="0"/>
          <w:numId w:val="21"/>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Формирование познавательного интереса к родному краю.</w:t>
      </w:r>
    </w:p>
    <w:p w14:paraId="55C397FD" w14:textId="77777777" w:rsidR="00755EEA" w:rsidRPr="00755EEA" w:rsidRDefault="00755EEA">
      <w:pPr>
        <w:numPr>
          <w:ilvl w:val="0"/>
          <w:numId w:val="21"/>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Развитие универсальных учебных действий: поиск информации, анализ, сравнение, обобщение.</w:t>
      </w:r>
    </w:p>
    <w:p w14:paraId="4BAAB2C1" w14:textId="77777777" w:rsidR="00755EEA" w:rsidRPr="00755EEA" w:rsidRDefault="00755EEA">
      <w:pPr>
        <w:numPr>
          <w:ilvl w:val="0"/>
          <w:numId w:val="21"/>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Воспитание гражданской идентичности и любви к малой родине.</w:t>
      </w:r>
    </w:p>
    <w:p w14:paraId="6AAF626E" w14:textId="4A23D7DB" w:rsidR="00755EEA" w:rsidRDefault="00755EEA" w:rsidP="00755EEA">
      <w:pPr>
        <w:numPr>
          <w:ilvl w:val="0"/>
          <w:numId w:val="21"/>
        </w:numPr>
        <w:shd w:val="clear" w:color="auto" w:fill="FFFFFF"/>
        <w:spacing w:after="0" w:line="240" w:lineRule="auto"/>
        <w:ind w:left="0"/>
        <w:jc w:val="both"/>
        <w:rPr>
          <w:rFonts w:ascii="Times New Roman" w:eastAsia="Times New Roman" w:hAnsi="Times New Roman" w:cs="Times New Roman"/>
          <w:color w:val="0F1115"/>
          <w:sz w:val="28"/>
          <w:szCs w:val="28"/>
          <w:lang w:eastAsia="ru-RU"/>
        </w:rPr>
      </w:pPr>
      <w:r w:rsidRPr="00755EEA">
        <w:rPr>
          <w:rFonts w:ascii="Times New Roman" w:eastAsia="Times New Roman" w:hAnsi="Times New Roman" w:cs="Times New Roman"/>
          <w:color w:val="0F1115"/>
          <w:sz w:val="28"/>
          <w:szCs w:val="28"/>
          <w:lang w:eastAsia="ru-RU"/>
        </w:rPr>
        <w:t>Расширение словарного запаса и кругозора младших школьников.</w:t>
      </w:r>
    </w:p>
    <w:p w14:paraId="54B242B8" w14:textId="77777777" w:rsidR="009739CC" w:rsidRPr="009739CC" w:rsidRDefault="009739CC" w:rsidP="009739CC">
      <w:pPr>
        <w:shd w:val="clear" w:color="auto" w:fill="FFFFFF"/>
        <w:spacing w:after="0" w:line="240" w:lineRule="auto"/>
        <w:jc w:val="both"/>
        <w:rPr>
          <w:rFonts w:ascii="Times New Roman" w:eastAsia="Times New Roman" w:hAnsi="Times New Roman" w:cs="Times New Roman"/>
          <w:color w:val="0F1115"/>
          <w:sz w:val="28"/>
          <w:szCs w:val="28"/>
          <w:lang w:eastAsia="ru-RU"/>
        </w:rPr>
      </w:pPr>
    </w:p>
    <w:p w14:paraId="4339A352" w14:textId="77777777" w:rsidR="009739CC" w:rsidRDefault="009739CC" w:rsidP="00755EEA">
      <w:pPr>
        <w:shd w:val="clear" w:color="auto" w:fill="FFFFFF"/>
        <w:spacing w:after="0" w:line="240" w:lineRule="auto"/>
        <w:jc w:val="both"/>
        <w:outlineLvl w:val="1"/>
        <w:rPr>
          <w:rFonts w:ascii="Times New Roman" w:eastAsia="Times New Roman" w:hAnsi="Times New Roman" w:cs="Times New Roman"/>
          <w:b/>
          <w:bCs/>
          <w:color w:val="0F1115"/>
          <w:sz w:val="28"/>
          <w:szCs w:val="28"/>
          <w:lang w:eastAsia="ru-RU"/>
        </w:rPr>
      </w:pPr>
    </w:p>
    <w:p w14:paraId="23AE6607" w14:textId="77777777" w:rsidR="009739CC" w:rsidRDefault="009739CC" w:rsidP="00755EEA">
      <w:pPr>
        <w:shd w:val="clear" w:color="auto" w:fill="FFFFFF"/>
        <w:spacing w:after="0" w:line="240" w:lineRule="auto"/>
        <w:jc w:val="both"/>
        <w:outlineLvl w:val="1"/>
        <w:rPr>
          <w:rFonts w:ascii="Times New Roman" w:eastAsia="Times New Roman" w:hAnsi="Times New Roman" w:cs="Times New Roman"/>
          <w:b/>
          <w:bCs/>
          <w:color w:val="0F1115"/>
          <w:sz w:val="28"/>
          <w:szCs w:val="28"/>
          <w:lang w:eastAsia="ru-RU"/>
        </w:rPr>
      </w:pPr>
    </w:p>
    <w:p w14:paraId="655FFB7D" w14:textId="153B6C17" w:rsidR="00755EEA" w:rsidRPr="00755EEA" w:rsidRDefault="00755EEA" w:rsidP="00755EEA">
      <w:pPr>
        <w:shd w:val="clear" w:color="auto" w:fill="FFFFFF"/>
        <w:spacing w:after="0" w:line="240" w:lineRule="auto"/>
        <w:jc w:val="both"/>
        <w:outlineLvl w:val="1"/>
        <w:rPr>
          <w:rFonts w:ascii="Times New Roman" w:eastAsia="Times New Roman" w:hAnsi="Times New Roman" w:cs="Times New Roman"/>
          <w:b/>
          <w:bCs/>
          <w:color w:val="0F1115"/>
          <w:sz w:val="28"/>
          <w:szCs w:val="28"/>
          <w:lang w:eastAsia="ru-RU"/>
        </w:rPr>
      </w:pPr>
      <w:r w:rsidRPr="00755EEA">
        <w:rPr>
          <w:rFonts w:ascii="Times New Roman" w:eastAsia="Times New Roman" w:hAnsi="Times New Roman" w:cs="Times New Roman"/>
          <w:b/>
          <w:bCs/>
          <w:color w:val="0F1115"/>
          <w:sz w:val="28"/>
          <w:szCs w:val="28"/>
          <w:lang w:eastAsia="ru-RU"/>
        </w:rPr>
        <w:lastRenderedPageBreak/>
        <w:t>VI. Заключение</w:t>
      </w:r>
    </w:p>
    <w:p w14:paraId="2E3FC8F9" w14:textId="5D57396B" w:rsidR="00755EEA" w:rsidRPr="00755EEA" w:rsidRDefault="002D6DCC" w:rsidP="00755EEA">
      <w:pPr>
        <w:shd w:val="clear" w:color="auto" w:fill="FFFFFF"/>
        <w:spacing w:after="0" w:line="240" w:lineRule="auto"/>
        <w:jc w:val="both"/>
        <w:rPr>
          <w:rFonts w:ascii="Times New Roman" w:eastAsia="Times New Roman" w:hAnsi="Times New Roman" w:cs="Times New Roman"/>
          <w:color w:val="0F1115"/>
          <w:sz w:val="28"/>
          <w:szCs w:val="28"/>
          <w:lang w:eastAsia="ru-RU"/>
        </w:rPr>
      </w:pPr>
      <w:r>
        <w:rPr>
          <w:rFonts w:ascii="Times New Roman" w:eastAsia="Times New Roman" w:hAnsi="Times New Roman" w:cs="Times New Roman"/>
          <w:color w:val="0F1115"/>
          <w:sz w:val="28"/>
          <w:szCs w:val="28"/>
          <w:lang w:eastAsia="ru-RU"/>
        </w:rPr>
        <w:t xml:space="preserve">      </w:t>
      </w:r>
      <w:r w:rsidR="00755EEA" w:rsidRPr="00755EEA">
        <w:rPr>
          <w:rFonts w:ascii="Times New Roman" w:eastAsia="Times New Roman" w:hAnsi="Times New Roman" w:cs="Times New Roman"/>
          <w:color w:val="0F1115"/>
          <w:sz w:val="28"/>
          <w:szCs w:val="28"/>
          <w:lang w:eastAsia="ru-RU"/>
        </w:rPr>
        <w:t>Уважаемые коллеги! Краеведческий текст — это не просто материал для чтения. Это живая история нашего края, которая делает уроки литературы, окружающего мира и внеурочные занятия яркими, эмоциональными и запоминающимися. Работа с такими текстами позволяет формировать читательскую грамотность естественно и увлекательно, а главное — воспитывать настоящих граждан Пермского края, знающих и любящих свою малую родину.</w:t>
      </w:r>
    </w:p>
    <w:p w14:paraId="1E061EAC" w14:textId="77777777" w:rsidR="002C275D" w:rsidRDefault="002C275D" w:rsidP="00755EEA">
      <w:pPr>
        <w:spacing w:after="0" w:line="240" w:lineRule="auto"/>
        <w:jc w:val="both"/>
        <w:rPr>
          <w:rFonts w:ascii="Times New Roman" w:hAnsi="Times New Roman" w:cs="Times New Roman"/>
          <w:sz w:val="28"/>
          <w:szCs w:val="28"/>
        </w:rPr>
      </w:pPr>
    </w:p>
    <w:sectPr w:rsidR="002C275D" w:rsidSect="009739CC">
      <w:pgSz w:w="11906" w:h="16838"/>
      <w:pgMar w:top="426" w:right="720"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95B30"/>
    <w:multiLevelType w:val="multilevel"/>
    <w:tmpl w:val="FBD6C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15850"/>
    <w:multiLevelType w:val="multilevel"/>
    <w:tmpl w:val="79645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5D3B20"/>
    <w:multiLevelType w:val="multilevel"/>
    <w:tmpl w:val="D5EA2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A609A6"/>
    <w:multiLevelType w:val="multilevel"/>
    <w:tmpl w:val="8A5EB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F32D6C"/>
    <w:multiLevelType w:val="multilevel"/>
    <w:tmpl w:val="80A84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A539D4"/>
    <w:multiLevelType w:val="multilevel"/>
    <w:tmpl w:val="628AD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DB40D4"/>
    <w:multiLevelType w:val="multilevel"/>
    <w:tmpl w:val="747EA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E56DBF"/>
    <w:multiLevelType w:val="multilevel"/>
    <w:tmpl w:val="2EEA3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8A0579"/>
    <w:multiLevelType w:val="multilevel"/>
    <w:tmpl w:val="5B646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DD6EAB"/>
    <w:multiLevelType w:val="multilevel"/>
    <w:tmpl w:val="D660D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EA7BF7"/>
    <w:multiLevelType w:val="multilevel"/>
    <w:tmpl w:val="E7AEC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F54BCB"/>
    <w:multiLevelType w:val="multilevel"/>
    <w:tmpl w:val="DB526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DE04C5"/>
    <w:multiLevelType w:val="multilevel"/>
    <w:tmpl w:val="6FB84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C77529"/>
    <w:multiLevelType w:val="multilevel"/>
    <w:tmpl w:val="FDA0A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783E62"/>
    <w:multiLevelType w:val="multilevel"/>
    <w:tmpl w:val="06BCD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224B1D"/>
    <w:multiLevelType w:val="multilevel"/>
    <w:tmpl w:val="DD408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7039ED"/>
    <w:multiLevelType w:val="multilevel"/>
    <w:tmpl w:val="D2BC0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C74CCE"/>
    <w:multiLevelType w:val="multilevel"/>
    <w:tmpl w:val="906AC13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B64E27"/>
    <w:multiLevelType w:val="multilevel"/>
    <w:tmpl w:val="D638C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C821F5"/>
    <w:multiLevelType w:val="multilevel"/>
    <w:tmpl w:val="F5486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8D682A"/>
    <w:multiLevelType w:val="multilevel"/>
    <w:tmpl w:val="9F18F0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90298A"/>
    <w:multiLevelType w:val="multilevel"/>
    <w:tmpl w:val="868AC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7A11AF"/>
    <w:multiLevelType w:val="multilevel"/>
    <w:tmpl w:val="20886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4842671"/>
    <w:multiLevelType w:val="multilevel"/>
    <w:tmpl w:val="EF123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24396B"/>
    <w:multiLevelType w:val="multilevel"/>
    <w:tmpl w:val="1676F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E62BF5"/>
    <w:multiLevelType w:val="multilevel"/>
    <w:tmpl w:val="44DE6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A35719D"/>
    <w:multiLevelType w:val="multilevel"/>
    <w:tmpl w:val="EC006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B043BE"/>
    <w:multiLevelType w:val="multilevel"/>
    <w:tmpl w:val="3E849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EA4D13"/>
    <w:multiLevelType w:val="multilevel"/>
    <w:tmpl w:val="212C1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0BF426D"/>
    <w:multiLevelType w:val="multilevel"/>
    <w:tmpl w:val="0BBA3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161C7F"/>
    <w:multiLevelType w:val="multilevel"/>
    <w:tmpl w:val="DA26A4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D8328C"/>
    <w:multiLevelType w:val="multilevel"/>
    <w:tmpl w:val="E0269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FA7F27"/>
    <w:multiLevelType w:val="multilevel"/>
    <w:tmpl w:val="AEAEC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F3525EA"/>
    <w:multiLevelType w:val="multilevel"/>
    <w:tmpl w:val="7D7A2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AC5302"/>
    <w:multiLevelType w:val="multilevel"/>
    <w:tmpl w:val="6698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E84319"/>
    <w:multiLevelType w:val="multilevel"/>
    <w:tmpl w:val="9350F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047034"/>
    <w:multiLevelType w:val="multilevel"/>
    <w:tmpl w:val="80A0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9680668">
    <w:abstractNumId w:val="22"/>
  </w:num>
  <w:num w:numId="2" w16cid:durableId="1059475867">
    <w:abstractNumId w:val="24"/>
  </w:num>
  <w:num w:numId="3" w16cid:durableId="520902168">
    <w:abstractNumId w:val="31"/>
  </w:num>
  <w:num w:numId="4" w16cid:durableId="601568803">
    <w:abstractNumId w:val="9"/>
  </w:num>
  <w:num w:numId="5" w16cid:durableId="1273316780">
    <w:abstractNumId w:val="12"/>
  </w:num>
  <w:num w:numId="6" w16cid:durableId="2031446521">
    <w:abstractNumId w:val="3"/>
  </w:num>
  <w:num w:numId="7" w16cid:durableId="153953935">
    <w:abstractNumId w:val="17"/>
  </w:num>
  <w:num w:numId="8" w16cid:durableId="2059164840">
    <w:abstractNumId w:val="1"/>
  </w:num>
  <w:num w:numId="9" w16cid:durableId="580989293">
    <w:abstractNumId w:val="23"/>
  </w:num>
  <w:num w:numId="10" w16cid:durableId="594093678">
    <w:abstractNumId w:val="27"/>
  </w:num>
  <w:num w:numId="11" w16cid:durableId="143395971">
    <w:abstractNumId w:val="35"/>
  </w:num>
  <w:num w:numId="12" w16cid:durableId="611673629">
    <w:abstractNumId w:val="15"/>
  </w:num>
  <w:num w:numId="13" w16cid:durableId="1359820567">
    <w:abstractNumId w:val="26"/>
  </w:num>
  <w:num w:numId="14" w16cid:durableId="1206718038">
    <w:abstractNumId w:val="10"/>
  </w:num>
  <w:num w:numId="15" w16cid:durableId="670790029">
    <w:abstractNumId w:val="13"/>
  </w:num>
  <w:num w:numId="16" w16cid:durableId="1591542006">
    <w:abstractNumId w:val="0"/>
  </w:num>
  <w:num w:numId="17" w16cid:durableId="1886289195">
    <w:abstractNumId w:val="36"/>
  </w:num>
  <w:num w:numId="18" w16cid:durableId="527641576">
    <w:abstractNumId w:val="16"/>
  </w:num>
  <w:num w:numId="19" w16cid:durableId="1905331589">
    <w:abstractNumId w:val="14"/>
  </w:num>
  <w:num w:numId="20" w16cid:durableId="1599674233">
    <w:abstractNumId w:val="32"/>
  </w:num>
  <w:num w:numId="21" w16cid:durableId="56174304">
    <w:abstractNumId w:val="18"/>
  </w:num>
  <w:num w:numId="22" w16cid:durableId="348727717">
    <w:abstractNumId w:val="8"/>
  </w:num>
  <w:num w:numId="23" w16cid:durableId="1270040342">
    <w:abstractNumId w:val="25"/>
  </w:num>
  <w:num w:numId="24" w16cid:durableId="784933279">
    <w:abstractNumId w:val="28"/>
  </w:num>
  <w:num w:numId="25" w16cid:durableId="1254510580">
    <w:abstractNumId w:val="7"/>
  </w:num>
  <w:num w:numId="26" w16cid:durableId="229465520">
    <w:abstractNumId w:val="4"/>
  </w:num>
  <w:num w:numId="27" w16cid:durableId="1202747929">
    <w:abstractNumId w:val="30"/>
  </w:num>
  <w:num w:numId="28" w16cid:durableId="1787499651">
    <w:abstractNumId w:val="5"/>
  </w:num>
  <w:num w:numId="29" w16cid:durableId="1011297729">
    <w:abstractNumId w:val="34"/>
  </w:num>
  <w:num w:numId="30" w16cid:durableId="1931694097">
    <w:abstractNumId w:val="33"/>
  </w:num>
  <w:num w:numId="31" w16cid:durableId="92359014">
    <w:abstractNumId w:val="29"/>
  </w:num>
  <w:num w:numId="32" w16cid:durableId="1889417861">
    <w:abstractNumId w:val="2"/>
  </w:num>
  <w:num w:numId="33" w16cid:durableId="878476203">
    <w:abstractNumId w:val="21"/>
  </w:num>
  <w:num w:numId="34" w16cid:durableId="1209075660">
    <w:abstractNumId w:val="6"/>
  </w:num>
  <w:num w:numId="35" w16cid:durableId="299657534">
    <w:abstractNumId w:val="19"/>
  </w:num>
  <w:num w:numId="36" w16cid:durableId="764034519">
    <w:abstractNumId w:val="20"/>
  </w:num>
  <w:num w:numId="37" w16cid:durableId="663052860">
    <w:abstractNumId w:val="1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5E0"/>
    <w:rsid w:val="000649DC"/>
    <w:rsid w:val="000D1FE7"/>
    <w:rsid w:val="001176B4"/>
    <w:rsid w:val="0013141D"/>
    <w:rsid w:val="00132D9E"/>
    <w:rsid w:val="00162873"/>
    <w:rsid w:val="00163590"/>
    <w:rsid w:val="001977D7"/>
    <w:rsid w:val="001A7BAF"/>
    <w:rsid w:val="001F4035"/>
    <w:rsid w:val="0021132D"/>
    <w:rsid w:val="00217F6E"/>
    <w:rsid w:val="00241DA9"/>
    <w:rsid w:val="00254FBF"/>
    <w:rsid w:val="00266A08"/>
    <w:rsid w:val="002C275D"/>
    <w:rsid w:val="002D6DCC"/>
    <w:rsid w:val="002E58F5"/>
    <w:rsid w:val="00304F25"/>
    <w:rsid w:val="00306027"/>
    <w:rsid w:val="00320596"/>
    <w:rsid w:val="003340F8"/>
    <w:rsid w:val="0035125E"/>
    <w:rsid w:val="00361B3D"/>
    <w:rsid w:val="0037292E"/>
    <w:rsid w:val="0037559F"/>
    <w:rsid w:val="00396BF9"/>
    <w:rsid w:val="003D5439"/>
    <w:rsid w:val="003F376A"/>
    <w:rsid w:val="00406279"/>
    <w:rsid w:val="00425182"/>
    <w:rsid w:val="00425E5D"/>
    <w:rsid w:val="004A0F4E"/>
    <w:rsid w:val="004F3630"/>
    <w:rsid w:val="00523B2D"/>
    <w:rsid w:val="005319D2"/>
    <w:rsid w:val="005445A4"/>
    <w:rsid w:val="00551D1E"/>
    <w:rsid w:val="005534A9"/>
    <w:rsid w:val="006305F8"/>
    <w:rsid w:val="006472F1"/>
    <w:rsid w:val="00654D63"/>
    <w:rsid w:val="00662320"/>
    <w:rsid w:val="00731DFA"/>
    <w:rsid w:val="0075362B"/>
    <w:rsid w:val="00755EEA"/>
    <w:rsid w:val="007A07C8"/>
    <w:rsid w:val="008015F0"/>
    <w:rsid w:val="00806A85"/>
    <w:rsid w:val="008F135B"/>
    <w:rsid w:val="00910C47"/>
    <w:rsid w:val="00937B9B"/>
    <w:rsid w:val="009739CC"/>
    <w:rsid w:val="009812B3"/>
    <w:rsid w:val="00987416"/>
    <w:rsid w:val="009B5B26"/>
    <w:rsid w:val="009F7090"/>
    <w:rsid w:val="00A143A1"/>
    <w:rsid w:val="00A32CEE"/>
    <w:rsid w:val="00A658D8"/>
    <w:rsid w:val="00AA2D9F"/>
    <w:rsid w:val="00AF2F72"/>
    <w:rsid w:val="00B44157"/>
    <w:rsid w:val="00B46D7D"/>
    <w:rsid w:val="00B62D95"/>
    <w:rsid w:val="00BA633D"/>
    <w:rsid w:val="00BC5D21"/>
    <w:rsid w:val="00BD7F4E"/>
    <w:rsid w:val="00BE5730"/>
    <w:rsid w:val="00C247D1"/>
    <w:rsid w:val="00C32B34"/>
    <w:rsid w:val="00C331CE"/>
    <w:rsid w:val="00C668B6"/>
    <w:rsid w:val="00CA1801"/>
    <w:rsid w:val="00CB1BA5"/>
    <w:rsid w:val="00CB661E"/>
    <w:rsid w:val="00CD47BC"/>
    <w:rsid w:val="00CE0A14"/>
    <w:rsid w:val="00D4509E"/>
    <w:rsid w:val="00D52D6C"/>
    <w:rsid w:val="00DC6DB1"/>
    <w:rsid w:val="00DD4841"/>
    <w:rsid w:val="00DD75E0"/>
    <w:rsid w:val="00E14067"/>
    <w:rsid w:val="00E15258"/>
    <w:rsid w:val="00E42332"/>
    <w:rsid w:val="00E47555"/>
    <w:rsid w:val="00E7045A"/>
    <w:rsid w:val="00EA5E12"/>
    <w:rsid w:val="00ED29C1"/>
    <w:rsid w:val="00EF74D9"/>
    <w:rsid w:val="00F0040F"/>
    <w:rsid w:val="00F10DFA"/>
    <w:rsid w:val="00F21B1B"/>
    <w:rsid w:val="00F54153"/>
    <w:rsid w:val="00FA03FC"/>
    <w:rsid w:val="00FA05C9"/>
    <w:rsid w:val="00FA5B59"/>
    <w:rsid w:val="00FD1936"/>
    <w:rsid w:val="00FE54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0179F"/>
  <w15:docId w15:val="{44120260-DBE2-4451-B4D8-71516DCD2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body">
    <w:name w:val="Text body"/>
    <w:basedOn w:val="a"/>
    <w:rsid w:val="005445A4"/>
    <w:pPr>
      <w:widowControl w:val="0"/>
      <w:suppressAutoHyphens/>
      <w:autoSpaceDN w:val="0"/>
      <w:spacing w:after="120" w:line="240" w:lineRule="auto"/>
    </w:pPr>
    <w:rPr>
      <w:rFonts w:ascii="Times New Roman" w:eastAsia="SimSun" w:hAnsi="Times New Roman" w:cs="Arial"/>
      <w:kern w:val="3"/>
      <w:sz w:val="24"/>
      <w:szCs w:val="24"/>
      <w:lang w:eastAsia="zh-CN" w:bidi="hi-IN"/>
    </w:rPr>
  </w:style>
  <w:style w:type="table" w:styleId="a3">
    <w:name w:val="Table Grid"/>
    <w:basedOn w:val="a1"/>
    <w:rsid w:val="00AA2D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C32B3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0D1FE7"/>
    <w:pPr>
      <w:ind w:left="720"/>
      <w:contextualSpacing/>
    </w:pPr>
  </w:style>
  <w:style w:type="paragraph" w:customStyle="1" w:styleId="c0">
    <w:name w:val="c0"/>
    <w:basedOn w:val="a"/>
    <w:rsid w:val="00F004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F0040F"/>
  </w:style>
  <w:style w:type="character" w:styleId="a6">
    <w:name w:val="Emphasis"/>
    <w:basedOn w:val="a0"/>
    <w:uiPriority w:val="20"/>
    <w:qFormat/>
    <w:rsid w:val="00DC6DB1"/>
    <w:rPr>
      <w:i/>
      <w:iCs/>
    </w:rPr>
  </w:style>
  <w:style w:type="character" w:styleId="a7">
    <w:name w:val="Strong"/>
    <w:basedOn w:val="a0"/>
    <w:uiPriority w:val="22"/>
    <w:qFormat/>
    <w:rsid w:val="001628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767821">
      <w:bodyDiv w:val="1"/>
      <w:marLeft w:val="0"/>
      <w:marRight w:val="0"/>
      <w:marTop w:val="0"/>
      <w:marBottom w:val="0"/>
      <w:divBdr>
        <w:top w:val="none" w:sz="0" w:space="0" w:color="auto"/>
        <w:left w:val="none" w:sz="0" w:space="0" w:color="auto"/>
        <w:bottom w:val="none" w:sz="0" w:space="0" w:color="auto"/>
        <w:right w:val="none" w:sz="0" w:space="0" w:color="auto"/>
      </w:divBdr>
      <w:divsChild>
        <w:div w:id="2141419382">
          <w:marLeft w:val="0"/>
          <w:marRight w:val="0"/>
          <w:marTop w:val="150"/>
          <w:marBottom w:val="150"/>
          <w:divBdr>
            <w:top w:val="none" w:sz="0" w:space="0" w:color="auto"/>
            <w:left w:val="none" w:sz="0" w:space="0" w:color="auto"/>
            <w:bottom w:val="none" w:sz="0" w:space="0" w:color="auto"/>
            <w:right w:val="none" w:sz="0" w:space="0" w:color="auto"/>
          </w:divBdr>
          <w:divsChild>
            <w:div w:id="36151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831199">
      <w:bodyDiv w:val="1"/>
      <w:marLeft w:val="0"/>
      <w:marRight w:val="0"/>
      <w:marTop w:val="0"/>
      <w:marBottom w:val="0"/>
      <w:divBdr>
        <w:top w:val="none" w:sz="0" w:space="0" w:color="auto"/>
        <w:left w:val="none" w:sz="0" w:space="0" w:color="auto"/>
        <w:bottom w:val="none" w:sz="0" w:space="0" w:color="auto"/>
        <w:right w:val="none" w:sz="0" w:space="0" w:color="auto"/>
      </w:divBdr>
    </w:div>
    <w:div w:id="1078333218">
      <w:bodyDiv w:val="1"/>
      <w:marLeft w:val="0"/>
      <w:marRight w:val="0"/>
      <w:marTop w:val="0"/>
      <w:marBottom w:val="0"/>
      <w:divBdr>
        <w:top w:val="none" w:sz="0" w:space="0" w:color="auto"/>
        <w:left w:val="none" w:sz="0" w:space="0" w:color="auto"/>
        <w:bottom w:val="none" w:sz="0" w:space="0" w:color="auto"/>
        <w:right w:val="none" w:sz="0" w:space="0" w:color="auto"/>
      </w:divBdr>
      <w:divsChild>
        <w:div w:id="1352221891">
          <w:marLeft w:val="0"/>
          <w:marRight w:val="0"/>
          <w:marTop w:val="0"/>
          <w:marBottom w:val="0"/>
          <w:divBdr>
            <w:top w:val="none" w:sz="0" w:space="0" w:color="auto"/>
            <w:left w:val="single" w:sz="12" w:space="0" w:color="E25311"/>
            <w:bottom w:val="none" w:sz="0" w:space="0" w:color="auto"/>
            <w:right w:val="none" w:sz="0" w:space="0" w:color="auto"/>
          </w:divBdr>
        </w:div>
      </w:divsChild>
    </w:div>
    <w:div w:id="113155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27F737-1A22-4A5D-8950-CFAB5F9D7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1376</Words>
  <Characters>7849</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евросеть</dc:creator>
  <cp:keywords/>
  <dc:description/>
  <cp:lastModifiedBy>Куприй Наталья</cp:lastModifiedBy>
  <cp:revision>13</cp:revision>
  <cp:lastPrinted>2026-05-19T04:10:00Z</cp:lastPrinted>
  <dcterms:created xsi:type="dcterms:W3CDTF">2026-09-20T09:44:00Z</dcterms:created>
  <dcterms:modified xsi:type="dcterms:W3CDTF">2026-09-27T11:49:00Z</dcterms:modified>
</cp:coreProperties>
</file>